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C4" w:rsidRPr="00002E26" w:rsidRDefault="00D926C4" w:rsidP="00D926C4">
      <w:pPr>
        <w:ind w:left="0"/>
        <w:jc w:val="right"/>
        <w:rPr>
          <w:rFonts w:ascii="Times New Roman" w:hAnsi="Times New Roman" w:cs="Times New Roman"/>
          <w:b/>
          <w:i/>
          <w:sz w:val="24"/>
          <w:szCs w:val="24"/>
        </w:rPr>
      </w:pPr>
      <w:r w:rsidRPr="00002E26">
        <w:rPr>
          <w:rFonts w:ascii="Times New Roman" w:hAnsi="Times New Roman" w:cs="Times New Roman"/>
          <w:b/>
          <w:i/>
          <w:sz w:val="24"/>
          <w:szCs w:val="24"/>
        </w:rPr>
        <w:t>Приложение № 1</w:t>
      </w:r>
    </w:p>
    <w:p w:rsidR="00D926C4" w:rsidRPr="00002E26" w:rsidRDefault="00002E26" w:rsidP="00D926C4">
      <w:pPr>
        <w:ind w:left="0"/>
        <w:jc w:val="right"/>
        <w:rPr>
          <w:rFonts w:ascii="Times New Roman" w:hAnsi="Times New Roman" w:cs="Times New Roman"/>
          <w:b/>
          <w:i/>
          <w:sz w:val="24"/>
          <w:szCs w:val="24"/>
        </w:rPr>
      </w:pPr>
      <w:r w:rsidRPr="00002E26">
        <w:rPr>
          <w:rFonts w:ascii="Times New Roman" w:hAnsi="Times New Roman" w:cs="Times New Roman"/>
          <w:b/>
          <w:i/>
          <w:sz w:val="24"/>
          <w:szCs w:val="24"/>
        </w:rPr>
        <w:t xml:space="preserve"> к Приказу № ____ от ___ ___________</w:t>
      </w:r>
      <w:r w:rsidR="00D926C4" w:rsidRPr="00002E26">
        <w:rPr>
          <w:rFonts w:ascii="Times New Roman" w:hAnsi="Times New Roman" w:cs="Times New Roman"/>
          <w:b/>
          <w:i/>
          <w:sz w:val="24"/>
          <w:szCs w:val="24"/>
        </w:rPr>
        <w:t xml:space="preserve"> 2017 года</w:t>
      </w:r>
    </w:p>
    <w:p w:rsidR="00D926C4" w:rsidRPr="00002E26" w:rsidRDefault="00D926C4" w:rsidP="00D926C4">
      <w:pPr>
        <w:ind w:left="0"/>
        <w:jc w:val="right"/>
        <w:rPr>
          <w:rFonts w:ascii="Times New Roman" w:hAnsi="Times New Roman" w:cs="Times New Roman"/>
          <w:b/>
          <w:i/>
          <w:sz w:val="24"/>
          <w:szCs w:val="24"/>
        </w:rPr>
      </w:pPr>
      <w:r w:rsidRPr="00002E26">
        <w:rPr>
          <w:rFonts w:ascii="Times New Roman" w:hAnsi="Times New Roman" w:cs="Times New Roman"/>
          <w:b/>
          <w:i/>
          <w:sz w:val="24"/>
          <w:szCs w:val="24"/>
        </w:rPr>
        <w:t>ГБУЗ РПТД МЗ РСО-А</w:t>
      </w:r>
    </w:p>
    <w:tbl>
      <w:tblPr>
        <w:tblW w:w="9781" w:type="dxa"/>
        <w:tblInd w:w="108" w:type="dxa"/>
        <w:tblLook w:val="04A0"/>
      </w:tblPr>
      <w:tblGrid>
        <w:gridCol w:w="4395"/>
        <w:gridCol w:w="992"/>
        <w:gridCol w:w="4394"/>
      </w:tblGrid>
      <w:tr w:rsidR="00002E26" w:rsidTr="00002E26">
        <w:tc>
          <w:tcPr>
            <w:tcW w:w="4395" w:type="dxa"/>
          </w:tcPr>
          <w:p w:rsidR="00002E26" w:rsidRDefault="00002E26">
            <w:pPr>
              <w:pStyle w:val="Style8"/>
              <w:widowControl/>
              <w:spacing w:line="240" w:lineRule="auto"/>
              <w:ind w:firstLine="0"/>
              <w:rPr>
                <w:rStyle w:val="FontStyle16"/>
              </w:rPr>
            </w:pPr>
          </w:p>
          <w:p w:rsidR="00002E26" w:rsidRDefault="00002E26">
            <w:pPr>
              <w:pStyle w:val="Style8"/>
              <w:widowControl/>
              <w:spacing w:line="240" w:lineRule="auto"/>
              <w:ind w:firstLine="0"/>
              <w:rPr>
                <w:rStyle w:val="FontStyle16"/>
              </w:rPr>
            </w:pPr>
            <w:r>
              <w:rPr>
                <w:rStyle w:val="FontStyle16"/>
              </w:rPr>
              <w:t>СОГЛАСОВАНО</w:t>
            </w:r>
          </w:p>
          <w:p w:rsidR="00002E26" w:rsidRDefault="00002E26">
            <w:pPr>
              <w:pStyle w:val="Style8"/>
              <w:widowControl/>
              <w:spacing w:line="240" w:lineRule="auto"/>
              <w:ind w:firstLine="0"/>
              <w:jc w:val="left"/>
              <w:rPr>
                <w:rStyle w:val="FontStyle16"/>
              </w:rPr>
            </w:pPr>
            <w:r>
              <w:rPr>
                <w:rStyle w:val="FontStyle16"/>
              </w:rPr>
              <w:t xml:space="preserve">Председатель профсоюзного комитета </w:t>
            </w:r>
          </w:p>
          <w:p w:rsidR="00002E26" w:rsidRDefault="00002E26">
            <w:pPr>
              <w:pStyle w:val="Style8"/>
              <w:widowControl/>
              <w:spacing w:line="240" w:lineRule="auto"/>
              <w:ind w:firstLine="0"/>
              <w:jc w:val="left"/>
              <w:rPr>
                <w:rStyle w:val="FontStyle16"/>
              </w:rPr>
            </w:pPr>
            <w:r>
              <w:rPr>
                <w:rStyle w:val="FontStyle16"/>
              </w:rPr>
              <w:t>ГБУЗ РПТД МЗ РСО-Алания</w:t>
            </w:r>
          </w:p>
          <w:p w:rsidR="00002E26" w:rsidRDefault="00002E26">
            <w:pPr>
              <w:pStyle w:val="Style8"/>
              <w:widowControl/>
              <w:spacing w:line="240" w:lineRule="auto"/>
              <w:ind w:firstLine="0"/>
              <w:jc w:val="left"/>
              <w:rPr>
                <w:rStyle w:val="FontStyle16"/>
              </w:rPr>
            </w:pPr>
          </w:p>
          <w:p w:rsidR="00002E26" w:rsidRDefault="00002E26">
            <w:pPr>
              <w:pStyle w:val="Style8"/>
              <w:widowControl/>
              <w:spacing w:line="240" w:lineRule="auto"/>
              <w:ind w:firstLine="0"/>
              <w:jc w:val="left"/>
              <w:rPr>
                <w:rStyle w:val="FontStyle16"/>
              </w:rPr>
            </w:pPr>
            <w:r>
              <w:rPr>
                <w:rStyle w:val="FontStyle16"/>
              </w:rPr>
              <w:t>_____________________ М.В. Кадохов</w:t>
            </w:r>
          </w:p>
          <w:p w:rsidR="00002E26" w:rsidRDefault="00002E26">
            <w:pPr>
              <w:pStyle w:val="Style8"/>
              <w:widowControl/>
              <w:spacing w:line="240" w:lineRule="auto"/>
              <w:ind w:firstLine="0"/>
              <w:jc w:val="left"/>
              <w:rPr>
                <w:rStyle w:val="FontStyle16"/>
              </w:rPr>
            </w:pPr>
          </w:p>
          <w:p w:rsidR="00002E26" w:rsidRDefault="00002E26">
            <w:pPr>
              <w:pStyle w:val="Style8"/>
              <w:widowControl/>
              <w:spacing w:line="240" w:lineRule="auto"/>
              <w:ind w:firstLine="0"/>
              <w:jc w:val="left"/>
              <w:rPr>
                <w:rStyle w:val="FontStyle16"/>
              </w:rPr>
            </w:pPr>
            <w:r>
              <w:rPr>
                <w:rStyle w:val="FontStyle16"/>
              </w:rPr>
              <w:t>МП                  «         »___________ 2017 г</w:t>
            </w:r>
          </w:p>
        </w:tc>
        <w:tc>
          <w:tcPr>
            <w:tcW w:w="992" w:type="dxa"/>
          </w:tcPr>
          <w:p w:rsidR="00002E26" w:rsidRDefault="00002E26">
            <w:pPr>
              <w:pStyle w:val="Style8"/>
              <w:widowControl/>
              <w:spacing w:line="240" w:lineRule="auto"/>
              <w:ind w:firstLine="0"/>
              <w:jc w:val="center"/>
              <w:rPr>
                <w:rStyle w:val="FontStyle16"/>
              </w:rPr>
            </w:pPr>
          </w:p>
        </w:tc>
        <w:tc>
          <w:tcPr>
            <w:tcW w:w="4394" w:type="dxa"/>
          </w:tcPr>
          <w:p w:rsidR="00002E26" w:rsidRDefault="00002E26">
            <w:pPr>
              <w:pStyle w:val="Style8"/>
              <w:widowControl/>
              <w:spacing w:line="240" w:lineRule="auto"/>
              <w:ind w:firstLine="0"/>
              <w:rPr>
                <w:rStyle w:val="FontStyle16"/>
              </w:rPr>
            </w:pPr>
          </w:p>
          <w:p w:rsidR="00002E26" w:rsidRDefault="00002E26">
            <w:pPr>
              <w:pStyle w:val="Style8"/>
              <w:widowControl/>
              <w:spacing w:line="240" w:lineRule="auto"/>
              <w:ind w:firstLine="0"/>
              <w:rPr>
                <w:rStyle w:val="FontStyle16"/>
              </w:rPr>
            </w:pPr>
            <w:r>
              <w:rPr>
                <w:rStyle w:val="FontStyle16"/>
              </w:rPr>
              <w:t>УТВЕРЖДАЮ</w:t>
            </w:r>
          </w:p>
          <w:p w:rsidR="00002E26" w:rsidRDefault="00002E26">
            <w:pPr>
              <w:pStyle w:val="Style8"/>
              <w:widowControl/>
              <w:spacing w:line="240" w:lineRule="auto"/>
              <w:ind w:firstLine="0"/>
              <w:jc w:val="left"/>
              <w:rPr>
                <w:rStyle w:val="FontStyle16"/>
              </w:rPr>
            </w:pPr>
            <w:r>
              <w:rPr>
                <w:rStyle w:val="FontStyle16"/>
              </w:rPr>
              <w:t>Главный врач</w:t>
            </w:r>
          </w:p>
          <w:p w:rsidR="00002E26" w:rsidRDefault="00002E26">
            <w:pPr>
              <w:pStyle w:val="Style8"/>
              <w:widowControl/>
              <w:spacing w:line="240" w:lineRule="auto"/>
              <w:ind w:firstLine="0"/>
              <w:jc w:val="left"/>
              <w:rPr>
                <w:rStyle w:val="FontStyle16"/>
              </w:rPr>
            </w:pPr>
            <w:r>
              <w:rPr>
                <w:rStyle w:val="FontStyle16"/>
              </w:rPr>
              <w:t>ГБУЗ РПТД МЗ РСО-Алания</w:t>
            </w:r>
          </w:p>
          <w:p w:rsidR="00002E26" w:rsidRDefault="00002E26">
            <w:pPr>
              <w:pStyle w:val="Style8"/>
              <w:widowControl/>
              <w:spacing w:line="240" w:lineRule="auto"/>
              <w:ind w:firstLine="0"/>
              <w:jc w:val="left"/>
              <w:rPr>
                <w:rStyle w:val="FontStyle16"/>
              </w:rPr>
            </w:pPr>
          </w:p>
          <w:p w:rsidR="00002E26" w:rsidRDefault="00002E26">
            <w:pPr>
              <w:pStyle w:val="Style8"/>
              <w:widowControl/>
              <w:spacing w:line="240" w:lineRule="auto"/>
              <w:ind w:firstLine="0"/>
              <w:jc w:val="left"/>
              <w:rPr>
                <w:rStyle w:val="FontStyle16"/>
              </w:rPr>
            </w:pPr>
            <w:r>
              <w:rPr>
                <w:rStyle w:val="FontStyle16"/>
              </w:rPr>
              <w:t xml:space="preserve">__________________ Б.М. Малиев </w:t>
            </w:r>
          </w:p>
          <w:p w:rsidR="00002E26" w:rsidRDefault="00002E26">
            <w:pPr>
              <w:pStyle w:val="Style8"/>
              <w:widowControl/>
              <w:spacing w:line="240" w:lineRule="auto"/>
              <w:ind w:firstLine="0"/>
              <w:jc w:val="left"/>
              <w:rPr>
                <w:rStyle w:val="FontStyle16"/>
              </w:rPr>
            </w:pPr>
          </w:p>
          <w:p w:rsidR="00002E26" w:rsidRDefault="00002E26">
            <w:pPr>
              <w:pStyle w:val="Style8"/>
              <w:widowControl/>
              <w:spacing w:line="240" w:lineRule="auto"/>
              <w:ind w:firstLine="0"/>
              <w:jc w:val="left"/>
              <w:rPr>
                <w:rStyle w:val="FontStyle16"/>
              </w:rPr>
            </w:pPr>
            <w:r>
              <w:rPr>
                <w:rStyle w:val="FontStyle16"/>
              </w:rPr>
              <w:t>МП                «         »____________ 2017 г</w:t>
            </w:r>
          </w:p>
        </w:tc>
      </w:tr>
    </w:tbl>
    <w:p w:rsidR="00002E26" w:rsidRDefault="00002E26" w:rsidP="00002E26">
      <w:pPr>
        <w:rPr>
          <w:rFonts w:ascii="Calibri" w:hAnsi="Calibri"/>
          <w:sz w:val="28"/>
          <w:lang w:eastAsia="en-US"/>
        </w:rPr>
      </w:pPr>
    </w:p>
    <w:p w:rsidR="00002E26" w:rsidRDefault="00002E26" w:rsidP="00002E26">
      <w:pPr>
        <w:rPr>
          <w:rFonts w:ascii="Calibri" w:hAnsi="Calibri"/>
          <w:sz w:val="28"/>
        </w:rPr>
      </w:pPr>
    </w:p>
    <w:p w:rsidR="00907026" w:rsidRPr="00907026" w:rsidRDefault="00907026" w:rsidP="0034617D">
      <w:pPr>
        <w:ind w:left="0"/>
        <w:jc w:val="center"/>
        <w:rPr>
          <w:rFonts w:ascii="Times New Roman" w:hAnsi="Times New Roman" w:cs="Times New Roman"/>
          <w:sz w:val="24"/>
          <w:szCs w:val="24"/>
        </w:rPr>
      </w:pPr>
      <w:r w:rsidRPr="00907026">
        <w:rPr>
          <w:rFonts w:ascii="Times New Roman" w:hAnsi="Times New Roman" w:cs="Times New Roman"/>
          <w:b/>
          <w:bCs/>
          <w:sz w:val="24"/>
          <w:szCs w:val="24"/>
        </w:rPr>
        <w:t>АНТИКОРРУПЦИОННАЯ ПОЛИТИКА</w:t>
      </w:r>
    </w:p>
    <w:p w:rsidR="00907026" w:rsidRPr="00907026" w:rsidRDefault="001336AF" w:rsidP="0034617D">
      <w:pPr>
        <w:ind w:left="0"/>
        <w:jc w:val="center"/>
        <w:rPr>
          <w:rFonts w:ascii="Times New Roman" w:hAnsi="Times New Roman" w:cs="Times New Roman"/>
          <w:sz w:val="24"/>
          <w:szCs w:val="24"/>
        </w:rPr>
      </w:pPr>
      <w:r>
        <w:rPr>
          <w:rFonts w:ascii="Times New Roman" w:hAnsi="Times New Roman" w:cs="Times New Roman"/>
          <w:b/>
          <w:bCs/>
          <w:sz w:val="24"/>
          <w:szCs w:val="24"/>
        </w:rPr>
        <w:t xml:space="preserve">ГОСУДАРСТВЕННОГО </w:t>
      </w:r>
      <w:r w:rsidR="00907026" w:rsidRPr="00907026">
        <w:rPr>
          <w:rFonts w:ascii="Times New Roman" w:hAnsi="Times New Roman" w:cs="Times New Roman"/>
          <w:b/>
          <w:bCs/>
          <w:sz w:val="24"/>
          <w:szCs w:val="24"/>
        </w:rPr>
        <w:t xml:space="preserve">БЮДЖЕТНОГО </w:t>
      </w:r>
      <w:r w:rsidR="00513F4C">
        <w:rPr>
          <w:rFonts w:ascii="Times New Roman" w:hAnsi="Times New Roman" w:cs="Times New Roman"/>
          <w:b/>
          <w:bCs/>
          <w:sz w:val="24"/>
          <w:szCs w:val="24"/>
        </w:rPr>
        <w:t>УЧРЕЖДЕНИЯ</w:t>
      </w:r>
      <w:r w:rsidR="00907026" w:rsidRPr="00907026">
        <w:rPr>
          <w:rFonts w:ascii="Times New Roman" w:hAnsi="Times New Roman" w:cs="Times New Roman"/>
          <w:b/>
          <w:bCs/>
          <w:sz w:val="24"/>
          <w:szCs w:val="24"/>
        </w:rPr>
        <w:t xml:space="preserve"> ЗДРАВООХРАНЕНИЯ</w:t>
      </w:r>
    </w:p>
    <w:p w:rsidR="001336AF" w:rsidRDefault="00907026" w:rsidP="0034617D">
      <w:pPr>
        <w:ind w:left="0"/>
        <w:jc w:val="center"/>
        <w:rPr>
          <w:rFonts w:ascii="Times New Roman" w:hAnsi="Times New Roman" w:cs="Times New Roman"/>
          <w:b/>
          <w:bCs/>
          <w:sz w:val="24"/>
          <w:szCs w:val="24"/>
        </w:rPr>
      </w:pPr>
      <w:r w:rsidRPr="00907026">
        <w:rPr>
          <w:rFonts w:ascii="Times New Roman" w:hAnsi="Times New Roman" w:cs="Times New Roman"/>
          <w:b/>
          <w:bCs/>
          <w:sz w:val="24"/>
          <w:szCs w:val="24"/>
        </w:rPr>
        <w:t>«</w:t>
      </w:r>
      <w:r w:rsidR="001336AF">
        <w:rPr>
          <w:rFonts w:ascii="Times New Roman" w:hAnsi="Times New Roman" w:cs="Times New Roman"/>
          <w:b/>
          <w:bCs/>
          <w:sz w:val="24"/>
          <w:szCs w:val="24"/>
        </w:rPr>
        <w:t>РЕСПУБЛИКАНСКИЙ ПРОТИВОТУБЕРКУЛЕЗНЫЙ ДИСПАНСЕР</w:t>
      </w:r>
      <w:r w:rsidRPr="00907026">
        <w:rPr>
          <w:rFonts w:ascii="Times New Roman" w:hAnsi="Times New Roman" w:cs="Times New Roman"/>
          <w:b/>
          <w:bCs/>
          <w:sz w:val="24"/>
          <w:szCs w:val="24"/>
        </w:rPr>
        <w:t>»</w:t>
      </w:r>
      <w:r w:rsidR="001336AF">
        <w:rPr>
          <w:rFonts w:ascii="Times New Roman" w:hAnsi="Times New Roman" w:cs="Times New Roman"/>
          <w:b/>
          <w:bCs/>
          <w:sz w:val="24"/>
          <w:szCs w:val="24"/>
        </w:rPr>
        <w:t xml:space="preserve"> МИНИСТЕРСТВА ЗДРАВООХРАНЕНИЯ РЕСПУБЛИКИ </w:t>
      </w:r>
    </w:p>
    <w:p w:rsidR="00907026" w:rsidRPr="00907026" w:rsidRDefault="001336AF" w:rsidP="0034617D">
      <w:pPr>
        <w:ind w:left="0"/>
        <w:jc w:val="center"/>
        <w:rPr>
          <w:rFonts w:ascii="Times New Roman" w:hAnsi="Times New Roman" w:cs="Times New Roman"/>
          <w:sz w:val="24"/>
          <w:szCs w:val="24"/>
        </w:rPr>
      </w:pPr>
      <w:r>
        <w:rPr>
          <w:rFonts w:ascii="Times New Roman" w:hAnsi="Times New Roman" w:cs="Times New Roman"/>
          <w:b/>
          <w:bCs/>
          <w:sz w:val="24"/>
          <w:szCs w:val="24"/>
        </w:rPr>
        <w:t>СЕВЕРНАЯ ОСЕТИЯ-АЛАНИЯ</w:t>
      </w:r>
    </w:p>
    <w:p w:rsidR="00907026" w:rsidRPr="00907026" w:rsidRDefault="001336AF" w:rsidP="0034617D">
      <w:pPr>
        <w:ind w:left="0"/>
        <w:jc w:val="center"/>
        <w:rPr>
          <w:rFonts w:ascii="Times New Roman" w:hAnsi="Times New Roman" w:cs="Times New Roman"/>
          <w:sz w:val="24"/>
          <w:szCs w:val="24"/>
        </w:rPr>
      </w:pPr>
      <w:r w:rsidRPr="001336AF">
        <w:rPr>
          <w:rFonts w:ascii="Times New Roman" w:hAnsi="Times New Roman" w:cs="Times New Roman"/>
          <w:b/>
          <w:bCs/>
          <w:sz w:val="24"/>
          <w:szCs w:val="24"/>
        </w:rPr>
        <w:t>(</w:t>
      </w:r>
      <w:r w:rsidRPr="001336AF">
        <w:rPr>
          <w:rFonts w:ascii="Times New Roman" w:hAnsi="Times New Roman" w:cs="Times New Roman"/>
          <w:b/>
          <w:sz w:val="24"/>
          <w:szCs w:val="24"/>
        </w:rPr>
        <w:t>ГБУЗ «Республиканский противотуберкулезный диспансер» МЗ РСО-Алания</w:t>
      </w:r>
      <w:r w:rsidR="00907026" w:rsidRPr="00907026">
        <w:rPr>
          <w:rFonts w:ascii="Times New Roman" w:hAnsi="Times New Roman" w:cs="Times New Roman"/>
          <w:b/>
          <w:bCs/>
          <w:sz w:val="24"/>
          <w:szCs w:val="24"/>
        </w:rPr>
        <w:t>)</w:t>
      </w:r>
    </w:p>
    <w:p w:rsidR="001336AF" w:rsidRDefault="001336AF" w:rsidP="0034617D">
      <w:pPr>
        <w:ind w:left="0"/>
        <w:jc w:val="center"/>
        <w:rPr>
          <w:rFonts w:ascii="Times New Roman" w:hAnsi="Times New Roman" w:cs="Times New Roman"/>
          <w:b/>
          <w:bCs/>
          <w:sz w:val="24"/>
          <w:szCs w:val="24"/>
        </w:rPr>
      </w:pPr>
    </w:p>
    <w:p w:rsidR="00907026" w:rsidRPr="00907026" w:rsidRDefault="00907026" w:rsidP="0034617D">
      <w:pPr>
        <w:ind w:left="0"/>
        <w:jc w:val="center"/>
        <w:rPr>
          <w:rFonts w:ascii="Times New Roman" w:hAnsi="Times New Roman" w:cs="Times New Roman"/>
          <w:sz w:val="24"/>
          <w:szCs w:val="24"/>
        </w:rPr>
      </w:pPr>
      <w:r>
        <w:rPr>
          <w:rFonts w:ascii="Times New Roman" w:hAnsi="Times New Roman" w:cs="Times New Roman"/>
          <w:b/>
          <w:bCs/>
          <w:sz w:val="24"/>
          <w:szCs w:val="24"/>
        </w:rPr>
        <w:t xml:space="preserve">1. </w:t>
      </w:r>
      <w:r w:rsidRPr="00907026">
        <w:rPr>
          <w:rFonts w:ascii="Times New Roman" w:hAnsi="Times New Roman" w:cs="Times New Roman"/>
          <w:b/>
          <w:bCs/>
          <w:sz w:val="24"/>
          <w:szCs w:val="24"/>
        </w:rPr>
        <w:t>Понятие, цели и задачи антикоррупционной политики</w:t>
      </w:r>
    </w:p>
    <w:p w:rsidR="00E12CAD"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Антикоррупционная политика </w:t>
      </w:r>
      <w:r>
        <w:rPr>
          <w:rFonts w:ascii="Times New Roman" w:hAnsi="Times New Roman" w:cs="Times New Roman"/>
          <w:sz w:val="24"/>
          <w:szCs w:val="24"/>
        </w:rPr>
        <w:t>ГБУЗ «Республиканский противотуберкулезный диспансер» МЗ РСО-Алания</w:t>
      </w:r>
      <w:r w:rsidRPr="00907026">
        <w:rPr>
          <w:rFonts w:ascii="Times New Roman" w:hAnsi="Times New Roman" w:cs="Times New Roman"/>
          <w:sz w:val="24"/>
          <w:szCs w:val="24"/>
        </w:rPr>
        <w:t xml:space="preserve"> (далее – Учреждение</w:t>
      </w:r>
      <w:r w:rsidR="00D45726">
        <w:rPr>
          <w:rFonts w:ascii="Times New Roman" w:hAnsi="Times New Roman" w:cs="Times New Roman"/>
          <w:sz w:val="24"/>
          <w:szCs w:val="24"/>
        </w:rPr>
        <w:t>, ГБУЗ РПТД МЗ РСО-А</w:t>
      </w:r>
      <w:r w:rsidRPr="00907026">
        <w:rPr>
          <w:rFonts w:ascii="Times New Roman" w:hAnsi="Times New Roman" w:cs="Times New Roman"/>
          <w:sz w:val="24"/>
          <w:szCs w:val="24"/>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Настоящая Антикоррупционная политика определяет задачи, основные принципы противодействия коррупции и меры предупреждения коррупционных правонарушений.</w:t>
      </w:r>
    </w:p>
    <w:p w:rsidR="00907026" w:rsidRPr="00907026" w:rsidRDefault="00D45726" w:rsidP="0034617D">
      <w:pPr>
        <w:ind w:left="0" w:firstLine="567"/>
        <w:jc w:val="both"/>
        <w:rPr>
          <w:rFonts w:ascii="Times New Roman" w:hAnsi="Times New Roman" w:cs="Times New Roman"/>
          <w:sz w:val="24"/>
          <w:szCs w:val="24"/>
        </w:rPr>
      </w:pPr>
      <w:r>
        <w:rPr>
          <w:rFonts w:ascii="Times New Roman" w:hAnsi="Times New Roman" w:cs="Times New Roman"/>
          <w:sz w:val="24"/>
          <w:szCs w:val="24"/>
        </w:rPr>
        <w:t>Антикоррупционная политика ГБУЗ РПТД МЗ РСО-А</w:t>
      </w:r>
      <w:r w:rsidR="00907026" w:rsidRPr="00907026">
        <w:rPr>
          <w:rFonts w:ascii="Times New Roman" w:hAnsi="Times New Roman" w:cs="Times New Roman"/>
          <w:sz w:val="24"/>
          <w:szCs w:val="24"/>
        </w:rPr>
        <w:t xml:space="preserve"> разработана в соответствии с Конституцией Российской Федерац</w:t>
      </w:r>
      <w:r>
        <w:rPr>
          <w:rFonts w:ascii="Times New Roman" w:hAnsi="Times New Roman" w:cs="Times New Roman"/>
          <w:sz w:val="24"/>
          <w:szCs w:val="24"/>
        </w:rPr>
        <w:t>ии, Федеральным законом № 273</w:t>
      </w:r>
      <w:r w:rsidR="00907026" w:rsidRPr="00907026">
        <w:rPr>
          <w:rFonts w:ascii="Times New Roman" w:hAnsi="Times New Roman" w:cs="Times New Roman"/>
          <w:sz w:val="24"/>
          <w:szCs w:val="24"/>
        </w:rPr>
        <w:t xml:space="preserve"> </w:t>
      </w:r>
      <w:r w:rsidR="00E12CAD">
        <w:rPr>
          <w:rFonts w:ascii="Times New Roman" w:hAnsi="Times New Roman" w:cs="Times New Roman"/>
          <w:sz w:val="24"/>
          <w:szCs w:val="24"/>
        </w:rPr>
        <w:t>от 25.12.2008</w:t>
      </w:r>
      <w:r>
        <w:rPr>
          <w:rFonts w:ascii="Times New Roman" w:hAnsi="Times New Roman" w:cs="Times New Roman"/>
          <w:sz w:val="24"/>
          <w:szCs w:val="24"/>
        </w:rPr>
        <w:t xml:space="preserve"> года</w:t>
      </w:r>
      <w:r w:rsidR="00E12CAD">
        <w:rPr>
          <w:rFonts w:ascii="Times New Roman" w:hAnsi="Times New Roman" w:cs="Times New Roman"/>
          <w:sz w:val="24"/>
          <w:szCs w:val="24"/>
        </w:rPr>
        <w:t xml:space="preserve"> </w:t>
      </w:r>
      <w:r w:rsidR="00907026" w:rsidRPr="00907026">
        <w:rPr>
          <w:rFonts w:ascii="Times New Roman" w:hAnsi="Times New Roman" w:cs="Times New Roman"/>
          <w:sz w:val="24"/>
          <w:szCs w:val="24"/>
        </w:rPr>
        <w:t>«О противодействии коррупции».</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Антикоррупционная политика отр</w:t>
      </w:r>
      <w:r w:rsidR="001336AF">
        <w:rPr>
          <w:rFonts w:ascii="Times New Roman" w:hAnsi="Times New Roman" w:cs="Times New Roman"/>
          <w:sz w:val="24"/>
          <w:szCs w:val="24"/>
        </w:rPr>
        <w:t xml:space="preserve">ажает приверженность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и ее руководства высоким этическим стандартам и принципам открытого и честного ведения деятельности в </w:t>
      </w:r>
      <w:r w:rsidR="006561DF">
        <w:rPr>
          <w:rFonts w:ascii="Times New Roman" w:hAnsi="Times New Roman" w:cs="Times New Roman"/>
          <w:sz w:val="24"/>
          <w:szCs w:val="24"/>
        </w:rPr>
        <w:t>Учреждении</w:t>
      </w:r>
      <w:r w:rsidRPr="00907026">
        <w:rPr>
          <w:rFonts w:ascii="Times New Roman" w:hAnsi="Times New Roman" w:cs="Times New Roman"/>
          <w:sz w:val="24"/>
          <w:szCs w:val="24"/>
        </w:rPr>
        <w:t>, а также поддержанию репутации на должном уровне.</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Настоящая Антикоррупционная политика разработана в целях защиты прав и свобод граждан, обеспечения законности, правопорядка и общественной безопасности в </w:t>
      </w:r>
      <w:r w:rsidR="006561DF">
        <w:rPr>
          <w:rFonts w:ascii="Times New Roman" w:hAnsi="Times New Roman" w:cs="Times New Roman"/>
          <w:sz w:val="24"/>
          <w:szCs w:val="24"/>
        </w:rPr>
        <w:t>Учреждении</w:t>
      </w:r>
      <w:r w:rsidRPr="00907026">
        <w:rPr>
          <w:rFonts w:ascii="Times New Roman" w:hAnsi="Times New Roman" w:cs="Times New Roman"/>
          <w:sz w:val="24"/>
          <w:szCs w:val="24"/>
        </w:rPr>
        <w:t>.</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Целью Антикоррупционной политики является формирование единого подхода к обеспечению работы по профилактике и противодействию коррупции в </w:t>
      </w:r>
      <w:r w:rsidR="006561DF">
        <w:rPr>
          <w:rFonts w:ascii="Times New Roman" w:hAnsi="Times New Roman" w:cs="Times New Roman"/>
          <w:sz w:val="24"/>
          <w:szCs w:val="24"/>
        </w:rPr>
        <w:t>Учреждении</w:t>
      </w:r>
      <w:r w:rsidRPr="00907026">
        <w:rPr>
          <w:rFonts w:ascii="Times New Roman" w:hAnsi="Times New Roman" w:cs="Times New Roman"/>
          <w:sz w:val="24"/>
          <w:szCs w:val="24"/>
        </w:rPr>
        <w:t>.</w:t>
      </w:r>
    </w:p>
    <w:p w:rsidR="006561DF" w:rsidRDefault="006561DF" w:rsidP="0034617D">
      <w:pPr>
        <w:ind w:left="0" w:firstLine="567"/>
        <w:jc w:val="both"/>
        <w:rPr>
          <w:rFonts w:ascii="Times New Roman" w:hAnsi="Times New Roman" w:cs="Times New Roman"/>
          <w:b/>
          <w:sz w:val="24"/>
          <w:szCs w:val="24"/>
        </w:rPr>
      </w:pPr>
    </w:p>
    <w:p w:rsidR="00907026" w:rsidRDefault="00907026" w:rsidP="0034617D">
      <w:pPr>
        <w:ind w:left="0" w:firstLine="567"/>
        <w:jc w:val="center"/>
        <w:rPr>
          <w:rFonts w:ascii="Times New Roman" w:hAnsi="Times New Roman" w:cs="Times New Roman"/>
          <w:b/>
          <w:sz w:val="24"/>
          <w:szCs w:val="24"/>
        </w:rPr>
      </w:pPr>
      <w:r w:rsidRPr="006561DF">
        <w:rPr>
          <w:rFonts w:ascii="Times New Roman" w:hAnsi="Times New Roman" w:cs="Times New Roman"/>
          <w:b/>
          <w:sz w:val="24"/>
          <w:szCs w:val="24"/>
        </w:rPr>
        <w:t>Учреждение ставит перед собой следующие цели:</w:t>
      </w:r>
    </w:p>
    <w:p w:rsidR="00907026" w:rsidRPr="00907026" w:rsidRDefault="00D45726" w:rsidP="0034617D">
      <w:pPr>
        <w:ind w:left="0"/>
        <w:jc w:val="both"/>
        <w:rPr>
          <w:rFonts w:ascii="Times New Roman" w:hAnsi="Times New Roman" w:cs="Times New Roman"/>
          <w:sz w:val="24"/>
          <w:szCs w:val="24"/>
        </w:rPr>
      </w:pPr>
      <w:r>
        <w:rPr>
          <w:rFonts w:ascii="Times New Roman" w:hAnsi="Times New Roman" w:cs="Times New Roman"/>
          <w:sz w:val="24"/>
          <w:szCs w:val="24"/>
        </w:rPr>
        <w:t>- минимизирование</w:t>
      </w:r>
      <w:r w:rsidR="00907026" w:rsidRPr="00907026">
        <w:rPr>
          <w:rFonts w:ascii="Times New Roman" w:hAnsi="Times New Roman" w:cs="Times New Roman"/>
          <w:sz w:val="24"/>
          <w:szCs w:val="24"/>
        </w:rPr>
        <w:t xml:space="preserve"> риск</w:t>
      </w:r>
      <w:r>
        <w:rPr>
          <w:rFonts w:ascii="Times New Roman" w:hAnsi="Times New Roman" w:cs="Times New Roman"/>
          <w:sz w:val="24"/>
          <w:szCs w:val="24"/>
        </w:rPr>
        <w:t>а</w:t>
      </w:r>
      <w:r w:rsidR="00907026" w:rsidRPr="00907026">
        <w:rPr>
          <w:rFonts w:ascii="Times New Roman" w:hAnsi="Times New Roman" w:cs="Times New Roman"/>
          <w:sz w:val="24"/>
          <w:szCs w:val="24"/>
        </w:rPr>
        <w:t xml:space="preserve"> вовлечения </w:t>
      </w:r>
      <w:r w:rsidR="00513F4C">
        <w:rPr>
          <w:rFonts w:ascii="Times New Roman" w:hAnsi="Times New Roman" w:cs="Times New Roman"/>
          <w:sz w:val="24"/>
          <w:szCs w:val="24"/>
        </w:rPr>
        <w:t>Учреждения</w:t>
      </w:r>
      <w:r w:rsidR="00907026" w:rsidRPr="00907026">
        <w:rPr>
          <w:rFonts w:ascii="Times New Roman" w:hAnsi="Times New Roman" w:cs="Times New Roman"/>
          <w:sz w:val="24"/>
          <w:szCs w:val="24"/>
        </w:rPr>
        <w:t xml:space="preserve">, руководства </w:t>
      </w:r>
      <w:r w:rsidR="00513F4C">
        <w:rPr>
          <w:rFonts w:ascii="Times New Roman" w:hAnsi="Times New Roman" w:cs="Times New Roman"/>
          <w:sz w:val="24"/>
          <w:szCs w:val="24"/>
        </w:rPr>
        <w:t>Учреждения</w:t>
      </w:r>
      <w:r w:rsidR="00907026" w:rsidRPr="00907026">
        <w:rPr>
          <w:rFonts w:ascii="Times New Roman" w:hAnsi="Times New Roman" w:cs="Times New Roman"/>
          <w:sz w:val="24"/>
          <w:szCs w:val="24"/>
        </w:rPr>
        <w:t xml:space="preserve"> и работников</w:t>
      </w:r>
      <w:r>
        <w:rPr>
          <w:rFonts w:ascii="Times New Roman" w:hAnsi="Times New Roman" w:cs="Times New Roman"/>
          <w:sz w:val="24"/>
          <w:szCs w:val="24"/>
        </w:rPr>
        <w:t>,</w:t>
      </w:r>
      <w:r w:rsidR="00907026" w:rsidRPr="00907026">
        <w:rPr>
          <w:rFonts w:ascii="Times New Roman" w:hAnsi="Times New Roman" w:cs="Times New Roman"/>
          <w:sz w:val="24"/>
          <w:szCs w:val="24"/>
        </w:rPr>
        <w:t xml:space="preserve"> независимо от занимаемой должности</w:t>
      </w:r>
      <w:r>
        <w:rPr>
          <w:rFonts w:ascii="Times New Roman" w:hAnsi="Times New Roman" w:cs="Times New Roman"/>
          <w:sz w:val="24"/>
          <w:szCs w:val="24"/>
        </w:rPr>
        <w:t>,</w:t>
      </w:r>
      <w:r w:rsidR="00907026" w:rsidRPr="00907026">
        <w:rPr>
          <w:rFonts w:ascii="Times New Roman" w:hAnsi="Times New Roman" w:cs="Times New Roman"/>
          <w:sz w:val="24"/>
          <w:szCs w:val="24"/>
        </w:rPr>
        <w:t xml:space="preserve"> в коррупционную деятельность;</w:t>
      </w:r>
    </w:p>
    <w:p w:rsidR="00907026" w:rsidRPr="00907026" w:rsidRDefault="00D45726" w:rsidP="0034617D">
      <w:pPr>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07026" w:rsidRPr="00907026">
        <w:rPr>
          <w:rFonts w:ascii="Times New Roman" w:hAnsi="Times New Roman" w:cs="Times New Roman"/>
          <w:sz w:val="24"/>
          <w:szCs w:val="24"/>
        </w:rPr>
        <w:t>формирова</w:t>
      </w:r>
      <w:r>
        <w:rPr>
          <w:rFonts w:ascii="Times New Roman" w:hAnsi="Times New Roman" w:cs="Times New Roman"/>
          <w:sz w:val="24"/>
          <w:szCs w:val="24"/>
        </w:rPr>
        <w:t>ние</w:t>
      </w:r>
      <w:r w:rsidR="00907026" w:rsidRPr="00907026">
        <w:rPr>
          <w:rFonts w:ascii="Times New Roman" w:hAnsi="Times New Roman" w:cs="Times New Roman"/>
          <w:sz w:val="24"/>
          <w:szCs w:val="24"/>
        </w:rPr>
        <w:t xml:space="preserve"> у работников и иных лиц единообразие понимания антикоррупционной политики </w:t>
      </w:r>
      <w:r w:rsidR="00513F4C">
        <w:rPr>
          <w:rFonts w:ascii="Times New Roman" w:hAnsi="Times New Roman" w:cs="Times New Roman"/>
          <w:sz w:val="24"/>
          <w:szCs w:val="24"/>
        </w:rPr>
        <w:t>Учреждения</w:t>
      </w:r>
      <w:r w:rsidR="00907026" w:rsidRPr="00907026">
        <w:rPr>
          <w:rFonts w:ascii="Times New Roman" w:hAnsi="Times New Roman" w:cs="Times New Roman"/>
          <w:sz w:val="24"/>
          <w:szCs w:val="24"/>
        </w:rPr>
        <w:t xml:space="preserve"> о непринятии коррупции в любых формах и проявлениях;</w:t>
      </w:r>
    </w:p>
    <w:p w:rsidR="00907026" w:rsidRPr="00907026" w:rsidRDefault="00D45726" w:rsidP="0034617D">
      <w:pPr>
        <w:ind w:left="0"/>
        <w:jc w:val="both"/>
        <w:rPr>
          <w:rFonts w:ascii="Times New Roman" w:hAnsi="Times New Roman" w:cs="Times New Roman"/>
          <w:sz w:val="24"/>
          <w:szCs w:val="24"/>
        </w:rPr>
      </w:pPr>
      <w:r>
        <w:rPr>
          <w:rFonts w:ascii="Times New Roman" w:hAnsi="Times New Roman" w:cs="Times New Roman"/>
          <w:sz w:val="24"/>
          <w:szCs w:val="24"/>
        </w:rPr>
        <w:t>- обобщение и разъяснение основных требований</w:t>
      </w:r>
      <w:r w:rsidR="00907026" w:rsidRPr="00907026">
        <w:rPr>
          <w:rFonts w:ascii="Times New Roman" w:hAnsi="Times New Roman" w:cs="Times New Roman"/>
          <w:sz w:val="24"/>
          <w:szCs w:val="24"/>
        </w:rPr>
        <w:t xml:space="preserve"> антикоррупционного законодательства Российской Федерации, которые могут применяться в </w:t>
      </w:r>
      <w:r w:rsidR="006561DF">
        <w:rPr>
          <w:rFonts w:ascii="Times New Roman" w:hAnsi="Times New Roman" w:cs="Times New Roman"/>
          <w:sz w:val="24"/>
          <w:szCs w:val="24"/>
        </w:rPr>
        <w:t>Учреждении</w:t>
      </w:r>
      <w:r w:rsidR="00907026" w:rsidRPr="00907026">
        <w:rPr>
          <w:rFonts w:ascii="Times New Roman" w:hAnsi="Times New Roman" w:cs="Times New Roman"/>
          <w:sz w:val="24"/>
          <w:szCs w:val="24"/>
        </w:rPr>
        <w:t>.</w:t>
      </w:r>
    </w:p>
    <w:p w:rsidR="006561DF" w:rsidRDefault="006561DF" w:rsidP="0034617D">
      <w:pPr>
        <w:ind w:left="0" w:firstLine="708"/>
        <w:jc w:val="both"/>
        <w:rPr>
          <w:rFonts w:ascii="Times New Roman" w:hAnsi="Times New Roman" w:cs="Times New Roman"/>
          <w:b/>
          <w:sz w:val="24"/>
          <w:szCs w:val="24"/>
        </w:rPr>
      </w:pPr>
    </w:p>
    <w:p w:rsidR="00907026" w:rsidRDefault="00907026" w:rsidP="0034617D">
      <w:pPr>
        <w:ind w:left="0" w:firstLine="708"/>
        <w:jc w:val="center"/>
        <w:rPr>
          <w:rFonts w:ascii="Times New Roman" w:hAnsi="Times New Roman" w:cs="Times New Roman"/>
          <w:b/>
          <w:sz w:val="24"/>
          <w:szCs w:val="24"/>
        </w:rPr>
      </w:pPr>
      <w:r w:rsidRPr="006561DF">
        <w:rPr>
          <w:rFonts w:ascii="Times New Roman" w:hAnsi="Times New Roman" w:cs="Times New Roman"/>
          <w:b/>
          <w:sz w:val="24"/>
          <w:szCs w:val="24"/>
        </w:rPr>
        <w:t>Задачами Антикоррупционной политики являются:</w:t>
      </w:r>
    </w:p>
    <w:p w:rsidR="00907026" w:rsidRPr="00907026" w:rsidRDefault="006561DF" w:rsidP="0034617D">
      <w:pPr>
        <w:ind w:left="0"/>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работников </w:t>
      </w:r>
      <w:r w:rsidR="00513F4C">
        <w:rPr>
          <w:rFonts w:ascii="Times New Roman" w:hAnsi="Times New Roman" w:cs="Times New Roman"/>
          <w:sz w:val="24"/>
          <w:szCs w:val="24"/>
        </w:rPr>
        <w:t>Учреждения</w:t>
      </w:r>
      <w:r w:rsidR="00907026" w:rsidRPr="00907026">
        <w:rPr>
          <w:rFonts w:ascii="Times New Roman" w:hAnsi="Times New Roman" w:cs="Times New Roman"/>
          <w:sz w:val="24"/>
          <w:szCs w:val="24"/>
        </w:rPr>
        <w:t xml:space="preserve"> о нормативно-правовом обеспечении работы по противодействию коррупции и ответственности за совершение коррупционных правонарушений;</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lastRenderedPageBreak/>
        <w:t>- определение основных принцип</w:t>
      </w:r>
      <w:r w:rsidR="006561DF">
        <w:rPr>
          <w:rFonts w:ascii="Times New Roman" w:hAnsi="Times New Roman" w:cs="Times New Roman"/>
          <w:sz w:val="24"/>
          <w:szCs w:val="24"/>
        </w:rPr>
        <w:t>ов противодействия коррупции в Учреждении</w:t>
      </w:r>
      <w:r w:rsidRPr="00907026">
        <w:rPr>
          <w:rFonts w:ascii="Times New Roman" w:hAnsi="Times New Roman" w:cs="Times New Roman"/>
          <w:sz w:val="24"/>
          <w:szCs w:val="24"/>
        </w:rPr>
        <w:t>;</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методическое обеспечение разработки и реализации мер, направленных на профилактику и противодействие коррупции в </w:t>
      </w:r>
      <w:r w:rsidR="006561DF">
        <w:rPr>
          <w:rFonts w:ascii="Times New Roman" w:hAnsi="Times New Roman" w:cs="Times New Roman"/>
          <w:sz w:val="24"/>
          <w:szCs w:val="24"/>
        </w:rPr>
        <w:t>Учреждении</w:t>
      </w:r>
      <w:r w:rsidRPr="00907026">
        <w:rPr>
          <w:rFonts w:ascii="Times New Roman" w:hAnsi="Times New Roman" w:cs="Times New Roman"/>
          <w:sz w:val="24"/>
          <w:szCs w:val="24"/>
        </w:rPr>
        <w:t>;</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установление обязанности работников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знать и соблюдать принципы и требования настоящей Антикоррупционной политики, ключевые нормы применимого антикоррупционного законодательства, а также мероприятия по предотвращению коррупции.</w:t>
      </w:r>
    </w:p>
    <w:p w:rsidR="00907026" w:rsidRPr="00907026" w:rsidRDefault="006561DF" w:rsidP="0034617D">
      <w:pPr>
        <w:ind w:left="0"/>
        <w:jc w:val="center"/>
        <w:rPr>
          <w:rFonts w:ascii="Times New Roman" w:hAnsi="Times New Roman" w:cs="Times New Roman"/>
          <w:sz w:val="24"/>
          <w:szCs w:val="24"/>
        </w:rPr>
      </w:pPr>
      <w:r>
        <w:rPr>
          <w:rFonts w:ascii="Times New Roman" w:hAnsi="Times New Roman" w:cs="Times New Roman"/>
          <w:b/>
          <w:bCs/>
          <w:sz w:val="24"/>
          <w:szCs w:val="24"/>
        </w:rPr>
        <w:t xml:space="preserve">2. </w:t>
      </w:r>
      <w:r w:rsidR="00907026" w:rsidRPr="00907026">
        <w:rPr>
          <w:rFonts w:ascii="Times New Roman" w:hAnsi="Times New Roman" w:cs="Times New Roman"/>
          <w:b/>
          <w:bCs/>
          <w:sz w:val="24"/>
          <w:szCs w:val="24"/>
        </w:rPr>
        <w:t>Понятия и определения</w:t>
      </w:r>
    </w:p>
    <w:p w:rsidR="00907026" w:rsidRPr="00907026" w:rsidRDefault="00907026" w:rsidP="0034617D">
      <w:pPr>
        <w:ind w:left="0"/>
        <w:jc w:val="both"/>
        <w:rPr>
          <w:rFonts w:ascii="Times New Roman" w:hAnsi="Times New Roman" w:cs="Times New Roman"/>
          <w:sz w:val="24"/>
          <w:szCs w:val="24"/>
        </w:rPr>
      </w:pPr>
    </w:p>
    <w:p w:rsidR="00907026" w:rsidRPr="00907026" w:rsidRDefault="00907026" w:rsidP="008C3754">
      <w:pPr>
        <w:ind w:left="0" w:firstLine="567"/>
        <w:jc w:val="both"/>
        <w:rPr>
          <w:rFonts w:ascii="Times New Roman" w:hAnsi="Times New Roman" w:cs="Times New Roman"/>
          <w:sz w:val="24"/>
          <w:szCs w:val="24"/>
        </w:rPr>
      </w:pPr>
      <w:r w:rsidRPr="00907026">
        <w:rPr>
          <w:rFonts w:ascii="Times New Roman" w:hAnsi="Times New Roman" w:cs="Times New Roman"/>
          <w:b/>
          <w:bCs/>
          <w:sz w:val="24"/>
          <w:szCs w:val="24"/>
        </w:rPr>
        <w:t>Коррупция</w:t>
      </w:r>
      <w:r w:rsidR="006561DF">
        <w:rPr>
          <w:rFonts w:ascii="Times New Roman" w:hAnsi="Times New Roman" w:cs="Times New Roman"/>
          <w:sz w:val="24"/>
          <w:szCs w:val="24"/>
        </w:rPr>
        <w:t xml:space="preserve"> </w:t>
      </w:r>
      <w:r w:rsidRPr="00907026">
        <w:rPr>
          <w:rFonts w:ascii="Times New Roman" w:hAnsi="Times New Roman" w:cs="Times New Roman"/>
          <w:sz w:val="24"/>
          <w:szCs w:val="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006561DF">
        <w:rPr>
          <w:rFonts w:ascii="Times New Roman" w:hAnsi="Times New Roman" w:cs="Times New Roman"/>
          <w:sz w:val="24"/>
          <w:szCs w:val="24"/>
        </w:rPr>
        <w:t>п.1 ст. 1</w:t>
      </w:r>
      <w:r w:rsidRPr="00907026">
        <w:rPr>
          <w:rFonts w:ascii="Times New Roman" w:hAnsi="Times New Roman" w:cs="Times New Roman"/>
          <w:sz w:val="24"/>
          <w:szCs w:val="24"/>
        </w:rPr>
        <w:t>Феде</w:t>
      </w:r>
      <w:r w:rsidR="006561DF">
        <w:rPr>
          <w:rFonts w:ascii="Times New Roman" w:hAnsi="Times New Roman" w:cs="Times New Roman"/>
          <w:sz w:val="24"/>
          <w:szCs w:val="24"/>
        </w:rPr>
        <w:t>рального закона</w:t>
      </w:r>
      <w:r w:rsidR="008C3754">
        <w:rPr>
          <w:rFonts w:ascii="Times New Roman" w:hAnsi="Times New Roman" w:cs="Times New Roman"/>
          <w:sz w:val="24"/>
          <w:szCs w:val="24"/>
        </w:rPr>
        <w:t xml:space="preserve"> № 273</w:t>
      </w:r>
      <w:r w:rsidR="006561DF">
        <w:rPr>
          <w:rFonts w:ascii="Times New Roman" w:hAnsi="Times New Roman" w:cs="Times New Roman"/>
          <w:sz w:val="24"/>
          <w:szCs w:val="24"/>
        </w:rPr>
        <w:t xml:space="preserve"> от 25.12.2008</w:t>
      </w:r>
      <w:r w:rsidR="004F308D">
        <w:rPr>
          <w:rFonts w:ascii="Times New Roman" w:hAnsi="Times New Roman" w:cs="Times New Roman"/>
          <w:sz w:val="24"/>
          <w:szCs w:val="24"/>
        </w:rPr>
        <w:t xml:space="preserve"> г.</w:t>
      </w:r>
      <w:r w:rsidR="008C3754">
        <w:rPr>
          <w:rFonts w:ascii="Times New Roman" w:hAnsi="Times New Roman" w:cs="Times New Roman"/>
          <w:sz w:val="24"/>
          <w:szCs w:val="24"/>
        </w:rPr>
        <w:t xml:space="preserve"> </w:t>
      </w:r>
      <w:r w:rsidRPr="00907026">
        <w:rPr>
          <w:rFonts w:ascii="Times New Roman" w:hAnsi="Times New Roman" w:cs="Times New Roman"/>
          <w:sz w:val="24"/>
          <w:szCs w:val="24"/>
        </w:rPr>
        <w:t xml:space="preserve"> «О противодействии коррупции»).</w:t>
      </w:r>
    </w:p>
    <w:p w:rsidR="00907026" w:rsidRPr="00907026" w:rsidRDefault="00907026" w:rsidP="008C3754">
      <w:pPr>
        <w:ind w:left="0" w:firstLine="567"/>
        <w:jc w:val="both"/>
        <w:rPr>
          <w:rFonts w:ascii="Times New Roman" w:hAnsi="Times New Roman" w:cs="Times New Roman"/>
          <w:sz w:val="24"/>
          <w:szCs w:val="24"/>
        </w:rPr>
      </w:pPr>
      <w:r w:rsidRPr="00907026">
        <w:rPr>
          <w:rFonts w:ascii="Times New Roman" w:hAnsi="Times New Roman" w:cs="Times New Roman"/>
          <w:b/>
          <w:bCs/>
          <w:sz w:val="24"/>
          <w:szCs w:val="24"/>
        </w:rPr>
        <w:t>Противодействие коррупции</w:t>
      </w:r>
      <w:r w:rsidR="006561DF">
        <w:rPr>
          <w:rFonts w:ascii="Times New Roman" w:hAnsi="Times New Roman" w:cs="Times New Roman"/>
          <w:sz w:val="24"/>
          <w:szCs w:val="24"/>
        </w:rPr>
        <w:t xml:space="preserve"> </w:t>
      </w:r>
      <w:r w:rsidRPr="00907026">
        <w:rPr>
          <w:rFonts w:ascii="Times New Roman" w:hAnsi="Times New Roman" w:cs="Times New Roman"/>
          <w:sz w:val="24"/>
          <w:szCs w:val="24"/>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006561DF" w:rsidRPr="006561DF">
        <w:rPr>
          <w:rFonts w:ascii="Times New Roman" w:hAnsi="Times New Roman" w:cs="Times New Roman"/>
          <w:sz w:val="24"/>
          <w:szCs w:val="24"/>
        </w:rPr>
        <w:t xml:space="preserve">п. </w:t>
      </w:r>
      <w:r w:rsidR="006561DF">
        <w:rPr>
          <w:rFonts w:ascii="Times New Roman" w:hAnsi="Times New Roman" w:cs="Times New Roman"/>
          <w:sz w:val="24"/>
          <w:szCs w:val="24"/>
        </w:rPr>
        <w:t xml:space="preserve">2 ст.1 </w:t>
      </w:r>
      <w:r w:rsidR="00D45726">
        <w:rPr>
          <w:rFonts w:ascii="Times New Roman" w:hAnsi="Times New Roman" w:cs="Times New Roman"/>
          <w:sz w:val="24"/>
          <w:szCs w:val="24"/>
        </w:rPr>
        <w:t>ФЗ</w:t>
      </w:r>
      <w:r w:rsidR="004F308D">
        <w:rPr>
          <w:rFonts w:ascii="Times New Roman" w:hAnsi="Times New Roman" w:cs="Times New Roman"/>
          <w:sz w:val="24"/>
          <w:szCs w:val="24"/>
        </w:rPr>
        <w:t xml:space="preserve"> № </w:t>
      </w:r>
      <w:r w:rsidR="00D45726">
        <w:rPr>
          <w:rFonts w:ascii="Times New Roman" w:hAnsi="Times New Roman" w:cs="Times New Roman"/>
          <w:sz w:val="24"/>
          <w:szCs w:val="24"/>
        </w:rPr>
        <w:t>273 от 25.12.2008 г.</w:t>
      </w:r>
      <w:r w:rsidRPr="00907026">
        <w:rPr>
          <w:rFonts w:ascii="Times New Roman" w:hAnsi="Times New Roman" w:cs="Times New Roman"/>
          <w:sz w:val="24"/>
          <w:szCs w:val="24"/>
        </w:rPr>
        <w:t xml:space="preserve"> «О противодействии коррупции»):</w:t>
      </w:r>
    </w:p>
    <w:p w:rsidR="00907026" w:rsidRPr="00907026" w:rsidRDefault="004F308D" w:rsidP="0034617D">
      <w:pPr>
        <w:ind w:left="0"/>
        <w:jc w:val="both"/>
        <w:rPr>
          <w:rFonts w:ascii="Times New Roman" w:hAnsi="Times New Roman" w:cs="Times New Roman"/>
          <w:sz w:val="24"/>
          <w:szCs w:val="24"/>
        </w:rPr>
      </w:pPr>
      <w:r>
        <w:rPr>
          <w:rFonts w:ascii="Times New Roman" w:hAnsi="Times New Roman" w:cs="Times New Roman"/>
          <w:sz w:val="24"/>
          <w:szCs w:val="24"/>
        </w:rPr>
        <w:t xml:space="preserve">а) </w:t>
      </w:r>
      <w:r w:rsidR="00907026" w:rsidRPr="00907026">
        <w:rPr>
          <w:rFonts w:ascii="Times New Roman" w:hAnsi="Times New Roman" w:cs="Times New Roman"/>
          <w:sz w:val="24"/>
          <w:szCs w:val="24"/>
        </w:rPr>
        <w:t>по предупреждению коррупции, в том числе по выявлению и последующему устранению причин коррупции (профилактика коррупции);</w:t>
      </w:r>
    </w:p>
    <w:p w:rsidR="00907026" w:rsidRPr="00907026" w:rsidRDefault="004F308D" w:rsidP="0034617D">
      <w:pPr>
        <w:ind w:left="0"/>
        <w:jc w:val="both"/>
        <w:rPr>
          <w:rFonts w:ascii="Times New Roman" w:hAnsi="Times New Roman" w:cs="Times New Roman"/>
          <w:sz w:val="24"/>
          <w:szCs w:val="24"/>
        </w:rPr>
      </w:pPr>
      <w:r>
        <w:rPr>
          <w:rFonts w:ascii="Times New Roman" w:hAnsi="Times New Roman" w:cs="Times New Roman"/>
          <w:sz w:val="24"/>
          <w:szCs w:val="24"/>
        </w:rPr>
        <w:t xml:space="preserve">б) </w:t>
      </w:r>
      <w:r w:rsidR="00907026" w:rsidRPr="00907026">
        <w:rPr>
          <w:rFonts w:ascii="Times New Roman" w:hAnsi="Times New Roman" w:cs="Times New Roman"/>
          <w:sz w:val="24"/>
          <w:szCs w:val="24"/>
        </w:rPr>
        <w:t>по выявлению, предупреждению, пресечению, раскрытию и расследованию коррупционных правонарушений (борьба с коррупцией);</w:t>
      </w:r>
    </w:p>
    <w:p w:rsidR="00907026" w:rsidRPr="00907026" w:rsidRDefault="004F308D" w:rsidP="0034617D">
      <w:pPr>
        <w:ind w:left="0"/>
        <w:jc w:val="both"/>
        <w:rPr>
          <w:rFonts w:ascii="Times New Roman" w:hAnsi="Times New Roman" w:cs="Times New Roman"/>
          <w:sz w:val="24"/>
          <w:szCs w:val="24"/>
        </w:rPr>
      </w:pPr>
      <w:r>
        <w:rPr>
          <w:rFonts w:ascii="Times New Roman" w:hAnsi="Times New Roman" w:cs="Times New Roman"/>
          <w:sz w:val="24"/>
          <w:szCs w:val="24"/>
        </w:rPr>
        <w:t xml:space="preserve">в) </w:t>
      </w:r>
      <w:r w:rsidR="00907026" w:rsidRPr="00907026">
        <w:rPr>
          <w:rFonts w:ascii="Times New Roman" w:hAnsi="Times New Roman" w:cs="Times New Roman"/>
          <w:sz w:val="24"/>
          <w:szCs w:val="24"/>
        </w:rPr>
        <w:t>по минимизации и (или) ликвидации последствий коррупционных правонарушений.</w:t>
      </w:r>
    </w:p>
    <w:p w:rsidR="00907026" w:rsidRPr="00907026" w:rsidRDefault="00907026" w:rsidP="008C3754">
      <w:pPr>
        <w:ind w:left="0" w:firstLine="567"/>
        <w:jc w:val="both"/>
        <w:rPr>
          <w:rFonts w:ascii="Times New Roman" w:hAnsi="Times New Roman" w:cs="Times New Roman"/>
          <w:sz w:val="24"/>
          <w:szCs w:val="24"/>
        </w:rPr>
      </w:pPr>
      <w:r w:rsidRPr="00907026">
        <w:rPr>
          <w:rFonts w:ascii="Times New Roman" w:hAnsi="Times New Roman" w:cs="Times New Roman"/>
          <w:b/>
          <w:bCs/>
          <w:sz w:val="24"/>
          <w:szCs w:val="24"/>
        </w:rPr>
        <w:t>Организация</w:t>
      </w:r>
      <w:r w:rsidR="004F308D">
        <w:rPr>
          <w:rFonts w:ascii="Times New Roman" w:hAnsi="Times New Roman" w:cs="Times New Roman"/>
          <w:sz w:val="24"/>
          <w:szCs w:val="24"/>
        </w:rPr>
        <w:t xml:space="preserve"> </w:t>
      </w:r>
      <w:r w:rsidRPr="00907026">
        <w:rPr>
          <w:rFonts w:ascii="Times New Roman" w:hAnsi="Times New Roman" w:cs="Times New Roman"/>
          <w:sz w:val="24"/>
          <w:szCs w:val="24"/>
        </w:rPr>
        <w:t>– юридическое лицо независимо от формы собственности, организационно-правовой формы и отраслевой принадлежности.</w:t>
      </w:r>
    </w:p>
    <w:p w:rsidR="00907026" w:rsidRPr="00907026" w:rsidRDefault="00907026" w:rsidP="008C3754">
      <w:pPr>
        <w:ind w:left="0" w:firstLine="567"/>
        <w:jc w:val="both"/>
        <w:rPr>
          <w:rFonts w:ascii="Times New Roman" w:hAnsi="Times New Roman" w:cs="Times New Roman"/>
          <w:sz w:val="24"/>
          <w:szCs w:val="24"/>
        </w:rPr>
      </w:pPr>
      <w:r w:rsidRPr="00907026">
        <w:rPr>
          <w:rFonts w:ascii="Times New Roman" w:hAnsi="Times New Roman" w:cs="Times New Roman"/>
          <w:b/>
          <w:bCs/>
          <w:sz w:val="24"/>
          <w:szCs w:val="24"/>
        </w:rPr>
        <w:t>Контрагент</w:t>
      </w:r>
      <w:r w:rsidR="004F308D">
        <w:rPr>
          <w:rFonts w:ascii="Times New Roman" w:hAnsi="Times New Roman" w:cs="Times New Roman"/>
          <w:sz w:val="24"/>
          <w:szCs w:val="24"/>
        </w:rPr>
        <w:t xml:space="preserve"> </w:t>
      </w:r>
      <w:r w:rsidRPr="00907026">
        <w:rPr>
          <w:rFonts w:ascii="Times New Roman" w:hAnsi="Times New Roman" w:cs="Times New Roman"/>
          <w:sz w:val="24"/>
          <w:szCs w:val="24"/>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07026" w:rsidRPr="00907026" w:rsidRDefault="00907026" w:rsidP="008C3754">
      <w:pPr>
        <w:ind w:left="0" w:firstLine="567"/>
        <w:jc w:val="both"/>
        <w:rPr>
          <w:rFonts w:ascii="Times New Roman" w:hAnsi="Times New Roman" w:cs="Times New Roman"/>
          <w:sz w:val="24"/>
          <w:szCs w:val="24"/>
        </w:rPr>
      </w:pPr>
      <w:r w:rsidRPr="00907026">
        <w:rPr>
          <w:rFonts w:ascii="Times New Roman" w:hAnsi="Times New Roman" w:cs="Times New Roman"/>
          <w:b/>
          <w:bCs/>
          <w:sz w:val="24"/>
          <w:szCs w:val="24"/>
        </w:rPr>
        <w:t>Взятка</w:t>
      </w:r>
      <w:r w:rsidR="004F308D">
        <w:rPr>
          <w:rFonts w:ascii="Times New Roman" w:hAnsi="Times New Roman" w:cs="Times New Roman"/>
          <w:b/>
          <w:bCs/>
          <w:sz w:val="24"/>
          <w:szCs w:val="24"/>
        </w:rPr>
        <w:t xml:space="preserve"> </w:t>
      </w:r>
      <w:r w:rsidRPr="00907026">
        <w:rPr>
          <w:rFonts w:ascii="Times New Roman" w:hAnsi="Times New Roman" w:cs="Times New Roman"/>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07026" w:rsidRPr="00907026" w:rsidRDefault="00907026" w:rsidP="008C3754">
      <w:pPr>
        <w:ind w:left="0" w:firstLine="567"/>
        <w:jc w:val="both"/>
        <w:rPr>
          <w:rFonts w:ascii="Times New Roman" w:hAnsi="Times New Roman" w:cs="Times New Roman"/>
          <w:sz w:val="24"/>
          <w:szCs w:val="24"/>
        </w:rPr>
      </w:pPr>
      <w:r w:rsidRPr="00907026">
        <w:rPr>
          <w:rFonts w:ascii="Times New Roman" w:hAnsi="Times New Roman" w:cs="Times New Roman"/>
          <w:b/>
          <w:bCs/>
          <w:sz w:val="24"/>
          <w:szCs w:val="24"/>
        </w:rPr>
        <w:t>Коммерческий подкуп</w:t>
      </w:r>
      <w:r w:rsidR="004F308D">
        <w:rPr>
          <w:rFonts w:ascii="Times New Roman" w:hAnsi="Times New Roman" w:cs="Times New Roman"/>
          <w:sz w:val="24"/>
          <w:szCs w:val="24"/>
        </w:rPr>
        <w:t xml:space="preserve"> </w:t>
      </w:r>
      <w:r w:rsidRPr="00907026">
        <w:rPr>
          <w:rFonts w:ascii="Times New Roman" w:hAnsi="Times New Roman" w:cs="Times New Roman"/>
          <w:sz w:val="24"/>
          <w:szCs w:val="24"/>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004F308D">
        <w:rPr>
          <w:rFonts w:ascii="Times New Roman" w:hAnsi="Times New Roman" w:cs="Times New Roman"/>
          <w:sz w:val="24"/>
          <w:szCs w:val="24"/>
        </w:rPr>
        <w:t xml:space="preserve">ч. 1 ст. 204 </w:t>
      </w:r>
      <w:r w:rsidRPr="00907026">
        <w:rPr>
          <w:rFonts w:ascii="Times New Roman" w:hAnsi="Times New Roman" w:cs="Times New Roman"/>
          <w:sz w:val="24"/>
          <w:szCs w:val="24"/>
        </w:rPr>
        <w:t>Уголовн</w:t>
      </w:r>
      <w:r w:rsidR="004F308D">
        <w:rPr>
          <w:rFonts w:ascii="Times New Roman" w:hAnsi="Times New Roman" w:cs="Times New Roman"/>
          <w:sz w:val="24"/>
          <w:szCs w:val="24"/>
        </w:rPr>
        <w:t>ого кодекса РФ</w:t>
      </w:r>
      <w:r w:rsidRPr="00907026">
        <w:rPr>
          <w:rFonts w:ascii="Times New Roman" w:hAnsi="Times New Roman" w:cs="Times New Roman"/>
          <w:sz w:val="24"/>
          <w:szCs w:val="24"/>
        </w:rPr>
        <w:t>).</w:t>
      </w:r>
    </w:p>
    <w:p w:rsidR="00907026" w:rsidRPr="00907026" w:rsidRDefault="00907026" w:rsidP="008C3754">
      <w:pPr>
        <w:ind w:left="0" w:firstLine="567"/>
        <w:jc w:val="both"/>
        <w:rPr>
          <w:rFonts w:ascii="Times New Roman" w:hAnsi="Times New Roman" w:cs="Times New Roman"/>
          <w:sz w:val="24"/>
          <w:szCs w:val="24"/>
        </w:rPr>
      </w:pPr>
      <w:r w:rsidRPr="00907026">
        <w:rPr>
          <w:rFonts w:ascii="Times New Roman" w:hAnsi="Times New Roman" w:cs="Times New Roman"/>
          <w:b/>
          <w:bCs/>
          <w:sz w:val="24"/>
          <w:szCs w:val="24"/>
        </w:rPr>
        <w:t>Конфликт интересов</w:t>
      </w:r>
      <w:r w:rsidR="004F308D">
        <w:rPr>
          <w:rFonts w:ascii="Times New Roman" w:hAnsi="Times New Roman" w:cs="Times New Roman"/>
          <w:sz w:val="24"/>
          <w:szCs w:val="24"/>
        </w:rPr>
        <w:t xml:space="preserve"> </w:t>
      </w:r>
      <w:r w:rsidRPr="00907026">
        <w:rPr>
          <w:rFonts w:ascii="Times New Roman" w:hAnsi="Times New Roman" w:cs="Times New Roman"/>
          <w:sz w:val="24"/>
          <w:szCs w:val="24"/>
        </w:rPr>
        <w:t>–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07026" w:rsidRPr="00907026" w:rsidRDefault="00907026" w:rsidP="008C3754">
      <w:pPr>
        <w:ind w:left="0" w:firstLine="567"/>
        <w:jc w:val="both"/>
        <w:rPr>
          <w:rFonts w:ascii="Times New Roman" w:hAnsi="Times New Roman" w:cs="Times New Roman"/>
          <w:sz w:val="24"/>
          <w:szCs w:val="24"/>
        </w:rPr>
      </w:pPr>
      <w:r w:rsidRPr="00907026">
        <w:rPr>
          <w:rFonts w:ascii="Times New Roman" w:hAnsi="Times New Roman" w:cs="Times New Roman"/>
          <w:b/>
          <w:bCs/>
          <w:sz w:val="24"/>
          <w:szCs w:val="24"/>
        </w:rPr>
        <w:lastRenderedPageBreak/>
        <w:t>Личная заинтересованность</w:t>
      </w:r>
      <w:r w:rsidR="008A5676">
        <w:rPr>
          <w:rFonts w:ascii="Times New Roman" w:hAnsi="Times New Roman" w:cs="Times New Roman"/>
          <w:sz w:val="24"/>
          <w:szCs w:val="24"/>
        </w:rPr>
        <w:t xml:space="preserve"> </w:t>
      </w:r>
      <w:r w:rsidRPr="00907026">
        <w:rPr>
          <w:rFonts w:ascii="Times New Roman" w:hAnsi="Times New Roman" w:cs="Times New Roman"/>
          <w:sz w:val="24"/>
          <w:szCs w:val="24"/>
        </w:rPr>
        <w:t xml:space="preserve">–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w:t>
      </w:r>
      <w:r w:rsidR="008A5676">
        <w:rPr>
          <w:rFonts w:ascii="Times New Roman" w:hAnsi="Times New Roman" w:cs="Times New Roman"/>
          <w:sz w:val="24"/>
          <w:szCs w:val="24"/>
        </w:rPr>
        <w:t>организациями, с которыми лицо,</w:t>
      </w:r>
      <w:r w:rsidRPr="00907026">
        <w:rPr>
          <w:rFonts w:ascii="Times New Roman" w:hAnsi="Times New Roman" w:cs="Times New Roman"/>
          <w:sz w:val="24"/>
          <w:szCs w:val="24"/>
        </w:rPr>
        <w:t xml:space="preserve"> замещающие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b/>
          <w:bCs/>
          <w:sz w:val="24"/>
          <w:szCs w:val="24"/>
        </w:rPr>
        <w:t>Коррупционное правонарушение</w:t>
      </w:r>
      <w:r w:rsidR="008A5676">
        <w:rPr>
          <w:rFonts w:ascii="Times New Roman" w:hAnsi="Times New Roman" w:cs="Times New Roman"/>
          <w:sz w:val="24"/>
          <w:szCs w:val="24"/>
        </w:rPr>
        <w:t xml:space="preserve"> - деяние,</w:t>
      </w:r>
      <w:r w:rsidRPr="00907026">
        <w:rPr>
          <w:rFonts w:ascii="Times New Roman" w:hAnsi="Times New Roman" w:cs="Times New Roman"/>
          <w:sz w:val="24"/>
          <w:szCs w:val="24"/>
        </w:rPr>
        <w:t xml:space="preserve"> о</w:t>
      </w:r>
      <w:r w:rsidR="008A5676">
        <w:rPr>
          <w:rFonts w:ascii="Times New Roman" w:hAnsi="Times New Roman" w:cs="Times New Roman"/>
          <w:sz w:val="24"/>
          <w:szCs w:val="24"/>
        </w:rPr>
        <w:t>бладающее признаками коррупции,</w:t>
      </w:r>
      <w:r w:rsidRPr="00907026">
        <w:rPr>
          <w:rFonts w:ascii="Times New Roman" w:hAnsi="Times New Roman" w:cs="Times New Roman"/>
          <w:sz w:val="24"/>
          <w:szCs w:val="24"/>
        </w:rPr>
        <w:t xml:space="preserve"> за которые нормативн</w:t>
      </w:r>
      <w:r w:rsidR="008A5676">
        <w:rPr>
          <w:rFonts w:ascii="Times New Roman" w:hAnsi="Times New Roman" w:cs="Times New Roman"/>
          <w:sz w:val="24"/>
          <w:szCs w:val="24"/>
        </w:rPr>
        <w:t>ым правовым актом предусмотрена гражданско-правовая,</w:t>
      </w:r>
      <w:r w:rsidRPr="00907026">
        <w:rPr>
          <w:rFonts w:ascii="Times New Roman" w:hAnsi="Times New Roman" w:cs="Times New Roman"/>
          <w:sz w:val="24"/>
          <w:szCs w:val="24"/>
        </w:rPr>
        <w:t xml:space="preserve"> дисциплинарная, административная или уголовная ответственность.</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b/>
          <w:bCs/>
          <w:sz w:val="24"/>
          <w:szCs w:val="24"/>
        </w:rPr>
        <w:t>Коррупционный фактор</w:t>
      </w:r>
      <w:r w:rsidR="008A5676">
        <w:rPr>
          <w:rFonts w:ascii="Times New Roman" w:hAnsi="Times New Roman" w:cs="Times New Roman"/>
          <w:sz w:val="24"/>
          <w:szCs w:val="24"/>
        </w:rPr>
        <w:t xml:space="preserve"> -</w:t>
      </w:r>
      <w:r w:rsidRPr="00907026">
        <w:rPr>
          <w:rFonts w:ascii="Times New Roman" w:hAnsi="Times New Roman" w:cs="Times New Roman"/>
          <w:sz w:val="24"/>
          <w:szCs w:val="24"/>
        </w:rPr>
        <w:t xml:space="preserve"> яв</w:t>
      </w:r>
      <w:r w:rsidR="008A5676">
        <w:rPr>
          <w:rFonts w:ascii="Times New Roman" w:hAnsi="Times New Roman" w:cs="Times New Roman"/>
          <w:sz w:val="24"/>
          <w:szCs w:val="24"/>
        </w:rPr>
        <w:t>ление или совокупность явлений,</w:t>
      </w:r>
      <w:r w:rsidRPr="00907026">
        <w:rPr>
          <w:rFonts w:ascii="Times New Roman" w:hAnsi="Times New Roman" w:cs="Times New Roman"/>
          <w:sz w:val="24"/>
          <w:szCs w:val="24"/>
        </w:rPr>
        <w:t xml:space="preserve"> порождающих коррупционные правонарушения или способствующие их распространению.</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b/>
          <w:bCs/>
          <w:sz w:val="24"/>
          <w:szCs w:val="24"/>
        </w:rPr>
        <w:t>Предупреждение коррупции</w:t>
      </w:r>
      <w:r w:rsidR="008A5676">
        <w:rPr>
          <w:rFonts w:ascii="Times New Roman" w:hAnsi="Times New Roman" w:cs="Times New Roman"/>
          <w:sz w:val="24"/>
          <w:szCs w:val="24"/>
        </w:rPr>
        <w:t xml:space="preserve"> -</w:t>
      </w:r>
      <w:r w:rsidRPr="00907026">
        <w:rPr>
          <w:rFonts w:ascii="Times New Roman" w:hAnsi="Times New Roman" w:cs="Times New Roman"/>
          <w:sz w:val="24"/>
          <w:szCs w:val="24"/>
        </w:rPr>
        <w:t xml:space="preserve"> деятельность в рамках антикоррупционной политики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направ</w:t>
      </w:r>
      <w:r w:rsidR="008A5676">
        <w:rPr>
          <w:rFonts w:ascii="Times New Roman" w:hAnsi="Times New Roman" w:cs="Times New Roman"/>
          <w:sz w:val="24"/>
          <w:szCs w:val="24"/>
        </w:rPr>
        <w:t>ленная на выявление, изучение,</w:t>
      </w:r>
      <w:r w:rsidRPr="00907026">
        <w:rPr>
          <w:rFonts w:ascii="Times New Roman" w:hAnsi="Times New Roman" w:cs="Times New Roman"/>
          <w:sz w:val="24"/>
          <w:szCs w:val="24"/>
        </w:rPr>
        <w:t xml:space="preserve"> огран</w:t>
      </w:r>
      <w:r w:rsidR="008A5676">
        <w:rPr>
          <w:rFonts w:ascii="Times New Roman" w:hAnsi="Times New Roman" w:cs="Times New Roman"/>
          <w:sz w:val="24"/>
          <w:szCs w:val="24"/>
        </w:rPr>
        <w:t>ичение либо устранение явлений,</w:t>
      </w:r>
      <w:r w:rsidRPr="00907026">
        <w:rPr>
          <w:rFonts w:ascii="Times New Roman" w:hAnsi="Times New Roman" w:cs="Times New Roman"/>
          <w:sz w:val="24"/>
          <w:szCs w:val="24"/>
        </w:rPr>
        <w:t xml:space="preserve"> порождающих коррупционные правонарушения или способствующих их распространению.</w:t>
      </w:r>
    </w:p>
    <w:p w:rsidR="00907026" w:rsidRPr="00907026" w:rsidRDefault="00907026" w:rsidP="0034617D">
      <w:pPr>
        <w:ind w:left="0"/>
        <w:jc w:val="both"/>
        <w:rPr>
          <w:rFonts w:ascii="Times New Roman" w:hAnsi="Times New Roman" w:cs="Times New Roman"/>
          <w:sz w:val="24"/>
          <w:szCs w:val="24"/>
        </w:rPr>
      </w:pPr>
    </w:p>
    <w:p w:rsidR="00907026" w:rsidRPr="00907026" w:rsidRDefault="008A5676" w:rsidP="0034617D">
      <w:pPr>
        <w:ind w:left="0"/>
        <w:jc w:val="center"/>
        <w:rPr>
          <w:rFonts w:ascii="Times New Roman" w:hAnsi="Times New Roman" w:cs="Times New Roman"/>
          <w:sz w:val="24"/>
          <w:szCs w:val="24"/>
        </w:rPr>
      </w:pPr>
      <w:r>
        <w:rPr>
          <w:rFonts w:ascii="Times New Roman" w:hAnsi="Times New Roman" w:cs="Times New Roman"/>
          <w:b/>
          <w:bCs/>
          <w:sz w:val="24"/>
          <w:szCs w:val="24"/>
        </w:rPr>
        <w:t xml:space="preserve">3. </w:t>
      </w:r>
      <w:r w:rsidR="00907026" w:rsidRPr="00907026">
        <w:rPr>
          <w:rFonts w:ascii="Times New Roman" w:hAnsi="Times New Roman" w:cs="Times New Roman"/>
          <w:b/>
          <w:bCs/>
          <w:sz w:val="24"/>
          <w:szCs w:val="24"/>
        </w:rPr>
        <w:t xml:space="preserve">Основные принципы </w:t>
      </w:r>
      <w:r>
        <w:rPr>
          <w:rFonts w:ascii="Times New Roman" w:hAnsi="Times New Roman" w:cs="Times New Roman"/>
          <w:b/>
          <w:bCs/>
          <w:sz w:val="24"/>
          <w:szCs w:val="24"/>
        </w:rPr>
        <w:t>антикоррупционной деятельности ГБУЗ РПТД МЗ РСО-А</w:t>
      </w:r>
    </w:p>
    <w:p w:rsidR="00907026" w:rsidRPr="00907026" w:rsidRDefault="00907026" w:rsidP="0034617D">
      <w:pPr>
        <w:ind w:left="0"/>
        <w:jc w:val="both"/>
        <w:rPr>
          <w:rFonts w:ascii="Times New Roman" w:hAnsi="Times New Roman" w:cs="Times New Roman"/>
          <w:sz w:val="24"/>
          <w:szCs w:val="24"/>
        </w:rPr>
      </w:pPr>
    </w:p>
    <w:p w:rsidR="00907026" w:rsidRPr="00907026" w:rsidRDefault="00907026" w:rsidP="008C3754">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Антикоррупционная политика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основывается на следующих ключевых принципах:</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1. Принцип соответствия Антикоррупционной политики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действующему законодательству и общепринятым нормам.</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Соответствие реализуемых антикоррупционных мероприятий </w:t>
      </w:r>
      <w:r w:rsidR="008A5676">
        <w:rPr>
          <w:rFonts w:ascii="Times New Roman" w:hAnsi="Times New Roman" w:cs="Times New Roman"/>
          <w:sz w:val="24"/>
          <w:szCs w:val="24"/>
        </w:rPr>
        <w:t>Конституции РФ</w:t>
      </w:r>
      <w:r w:rsidRPr="00907026">
        <w:rPr>
          <w:rFonts w:ascii="Times New Roman" w:hAnsi="Times New Roman" w:cs="Times New Roman"/>
          <w:sz w:val="24"/>
          <w:szCs w:val="24"/>
        </w:rPr>
        <w:t>,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2. Принцип личного примера руководства.</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Ключевая роль руководства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3. Принцип вовлеченности работников.</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Информированность работников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4. Принцип соразмерности антикоррупционных процедур риску коррупции.</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Разработка и выполнение комплекса мероприятий, позволяющих снизить вероятность вовлечения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ее руководителя и сотрудников в коррупционную деятельность, осуществляется с учетом существующих в деятельности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коррупционных рисков.</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5. Принцип эффективности антикоррупционных процедур.</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Применение в </w:t>
      </w:r>
      <w:r w:rsidR="006561DF">
        <w:rPr>
          <w:rFonts w:ascii="Times New Roman" w:hAnsi="Times New Roman" w:cs="Times New Roman"/>
          <w:sz w:val="24"/>
          <w:szCs w:val="24"/>
        </w:rPr>
        <w:t>Учреждении</w:t>
      </w:r>
      <w:r w:rsidRPr="00907026">
        <w:rPr>
          <w:rFonts w:ascii="Times New Roman" w:hAnsi="Times New Roman" w:cs="Times New Roman"/>
          <w:sz w:val="24"/>
          <w:szCs w:val="24"/>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6. Принцип ответственности и неотвратимости наказания.</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Неотвратимость наказания для работников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w:t>
      </w:r>
      <w:r w:rsidRPr="00907026">
        <w:rPr>
          <w:rFonts w:ascii="Times New Roman" w:hAnsi="Times New Roman" w:cs="Times New Roman"/>
          <w:sz w:val="24"/>
          <w:szCs w:val="24"/>
        </w:rPr>
        <w:lastRenderedPageBreak/>
        <w:t xml:space="preserve">персональная ответственность руководства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за реализацию внутриорганизационной антикоррупционной политики.</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7. Принцип открытости оказания платных услуг и ведения хозяйственной деятельности.</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Информирование контрагентов, партнеров и общественности о принятых в </w:t>
      </w:r>
      <w:r w:rsidR="006561DF">
        <w:rPr>
          <w:rFonts w:ascii="Times New Roman" w:hAnsi="Times New Roman" w:cs="Times New Roman"/>
          <w:sz w:val="24"/>
          <w:szCs w:val="24"/>
        </w:rPr>
        <w:t>Учреждении</w:t>
      </w:r>
      <w:r w:rsidRPr="00907026">
        <w:rPr>
          <w:rFonts w:ascii="Times New Roman" w:hAnsi="Times New Roman" w:cs="Times New Roman"/>
          <w:sz w:val="24"/>
          <w:szCs w:val="24"/>
        </w:rPr>
        <w:t>  антикоррупционных стандартах оказания платных услуг и ведения хозяйственной деятельности.</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8. Принцип постоянного контроля и регулярного мониторинга.</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07026" w:rsidRPr="00907026" w:rsidRDefault="00907026" w:rsidP="008C3754">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Противодействие коррупции в </w:t>
      </w:r>
      <w:r w:rsidR="006561DF">
        <w:rPr>
          <w:rFonts w:ascii="Times New Roman" w:hAnsi="Times New Roman" w:cs="Times New Roman"/>
          <w:sz w:val="24"/>
          <w:szCs w:val="24"/>
        </w:rPr>
        <w:t>Учреждении</w:t>
      </w:r>
      <w:r w:rsidRPr="00907026">
        <w:rPr>
          <w:rFonts w:ascii="Times New Roman" w:hAnsi="Times New Roman" w:cs="Times New Roman"/>
          <w:sz w:val="24"/>
          <w:szCs w:val="24"/>
        </w:rPr>
        <w:t xml:space="preserve"> осуществляется на основе следующих принципов:</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признание, обеспечение и защита основных прав и свобод человека и гражданина;</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законность;</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неотвратимость ответственности за совершение коррупционных правонарушений;</w:t>
      </w:r>
    </w:p>
    <w:p w:rsidR="00907026" w:rsidRPr="00907026" w:rsidRDefault="00513F4C" w:rsidP="0034617D">
      <w:pPr>
        <w:tabs>
          <w:tab w:val="left" w:pos="142"/>
        </w:tabs>
        <w:ind w:left="0"/>
        <w:jc w:val="both"/>
        <w:rPr>
          <w:rFonts w:ascii="Times New Roman" w:hAnsi="Times New Roman" w:cs="Times New Roman"/>
          <w:sz w:val="24"/>
          <w:szCs w:val="24"/>
        </w:rPr>
      </w:pPr>
      <w:r>
        <w:rPr>
          <w:rFonts w:ascii="Times New Roman" w:hAnsi="Times New Roman" w:cs="Times New Roman"/>
          <w:sz w:val="24"/>
          <w:szCs w:val="24"/>
        </w:rPr>
        <w:t>- ко</w:t>
      </w:r>
      <w:r w:rsidR="00907026" w:rsidRPr="00907026">
        <w:rPr>
          <w:rFonts w:ascii="Times New Roman" w:hAnsi="Times New Roman" w:cs="Times New Roman"/>
          <w:sz w:val="24"/>
          <w:szCs w:val="24"/>
        </w:rPr>
        <w:t>мплексное использование организационных, информационно-пропагандистских, социально-экономических, правовых, специальных и иных мер;</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приоритетное применение мер по предупреждению коррупции;</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сотрудничество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с институтами гражданского общества, организациями и физическими лицами.</w:t>
      </w:r>
    </w:p>
    <w:p w:rsidR="00907026" w:rsidRPr="00907026" w:rsidRDefault="00907026" w:rsidP="0034617D">
      <w:pPr>
        <w:ind w:left="0"/>
        <w:jc w:val="both"/>
        <w:rPr>
          <w:rFonts w:ascii="Times New Roman" w:hAnsi="Times New Roman" w:cs="Times New Roman"/>
          <w:sz w:val="24"/>
          <w:szCs w:val="24"/>
        </w:rPr>
      </w:pPr>
    </w:p>
    <w:p w:rsidR="00907026" w:rsidRPr="00907026" w:rsidRDefault="00513F4C" w:rsidP="0034617D">
      <w:pPr>
        <w:ind w:left="0"/>
        <w:jc w:val="center"/>
        <w:rPr>
          <w:rFonts w:ascii="Times New Roman" w:hAnsi="Times New Roman" w:cs="Times New Roman"/>
          <w:sz w:val="24"/>
          <w:szCs w:val="24"/>
        </w:rPr>
      </w:pPr>
      <w:r>
        <w:rPr>
          <w:rFonts w:ascii="Times New Roman" w:hAnsi="Times New Roman" w:cs="Times New Roman"/>
          <w:b/>
          <w:bCs/>
          <w:sz w:val="24"/>
          <w:szCs w:val="24"/>
        </w:rPr>
        <w:t xml:space="preserve">4. </w:t>
      </w:r>
      <w:r w:rsidR="00907026" w:rsidRPr="00907026">
        <w:rPr>
          <w:rFonts w:ascii="Times New Roman" w:hAnsi="Times New Roman" w:cs="Times New Roman"/>
          <w:b/>
          <w:bCs/>
          <w:sz w:val="24"/>
          <w:szCs w:val="24"/>
        </w:rPr>
        <w:t xml:space="preserve">Область применения </w:t>
      </w:r>
      <w:r>
        <w:rPr>
          <w:rFonts w:ascii="Times New Roman" w:hAnsi="Times New Roman" w:cs="Times New Roman"/>
          <w:b/>
          <w:bCs/>
          <w:sz w:val="24"/>
          <w:szCs w:val="24"/>
        </w:rPr>
        <w:t xml:space="preserve">антикоррупционной </w:t>
      </w:r>
      <w:r w:rsidR="00907026" w:rsidRPr="00907026">
        <w:rPr>
          <w:rFonts w:ascii="Times New Roman" w:hAnsi="Times New Roman" w:cs="Times New Roman"/>
          <w:b/>
          <w:bCs/>
          <w:sz w:val="24"/>
          <w:szCs w:val="24"/>
        </w:rPr>
        <w:t>политики и круг лиц, попадающих под ее действие</w:t>
      </w:r>
    </w:p>
    <w:p w:rsidR="00907026" w:rsidRPr="00907026" w:rsidRDefault="00907026" w:rsidP="0034617D">
      <w:pPr>
        <w:ind w:left="0"/>
        <w:jc w:val="both"/>
        <w:rPr>
          <w:rFonts w:ascii="Times New Roman" w:hAnsi="Times New Roman" w:cs="Times New Roman"/>
          <w:sz w:val="24"/>
          <w:szCs w:val="24"/>
        </w:rPr>
      </w:pP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Основным кругом лиц, попадающих под действие </w:t>
      </w:r>
      <w:r w:rsidR="00513F4C">
        <w:rPr>
          <w:rFonts w:ascii="Times New Roman" w:hAnsi="Times New Roman" w:cs="Times New Roman"/>
          <w:sz w:val="24"/>
          <w:szCs w:val="24"/>
        </w:rPr>
        <w:t xml:space="preserve">антикоррупционной </w:t>
      </w:r>
      <w:r w:rsidRPr="00907026">
        <w:rPr>
          <w:rFonts w:ascii="Times New Roman" w:hAnsi="Times New Roman" w:cs="Times New Roman"/>
          <w:sz w:val="24"/>
          <w:szCs w:val="24"/>
        </w:rPr>
        <w:t xml:space="preserve">политики, являются работники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 Антикоррупционные условия и обязательства могут закрепляться в договорах, заключаемых </w:t>
      </w:r>
      <w:r w:rsidR="00513F4C">
        <w:rPr>
          <w:rFonts w:ascii="Times New Roman" w:hAnsi="Times New Roman" w:cs="Times New Roman"/>
          <w:sz w:val="24"/>
          <w:szCs w:val="24"/>
        </w:rPr>
        <w:t>Учреждением</w:t>
      </w:r>
      <w:r w:rsidRPr="00907026">
        <w:rPr>
          <w:rFonts w:ascii="Times New Roman" w:hAnsi="Times New Roman" w:cs="Times New Roman"/>
          <w:sz w:val="24"/>
          <w:szCs w:val="24"/>
        </w:rPr>
        <w:t xml:space="preserve"> с контрагентами.</w:t>
      </w:r>
    </w:p>
    <w:p w:rsidR="00907026" w:rsidRPr="00907026" w:rsidRDefault="00907026" w:rsidP="0034617D">
      <w:pPr>
        <w:ind w:left="0"/>
        <w:jc w:val="both"/>
        <w:rPr>
          <w:rFonts w:ascii="Times New Roman" w:hAnsi="Times New Roman" w:cs="Times New Roman"/>
          <w:sz w:val="24"/>
          <w:szCs w:val="24"/>
        </w:rPr>
      </w:pPr>
    </w:p>
    <w:p w:rsidR="00907026" w:rsidRPr="00907026" w:rsidRDefault="00513F4C" w:rsidP="0034617D">
      <w:pPr>
        <w:ind w:left="0"/>
        <w:jc w:val="center"/>
        <w:rPr>
          <w:rFonts w:ascii="Times New Roman" w:hAnsi="Times New Roman" w:cs="Times New Roman"/>
          <w:sz w:val="24"/>
          <w:szCs w:val="24"/>
        </w:rPr>
      </w:pPr>
      <w:r>
        <w:rPr>
          <w:rFonts w:ascii="Times New Roman" w:hAnsi="Times New Roman" w:cs="Times New Roman"/>
          <w:b/>
          <w:bCs/>
          <w:sz w:val="24"/>
          <w:szCs w:val="24"/>
        </w:rPr>
        <w:t xml:space="preserve">5. </w:t>
      </w:r>
      <w:r w:rsidR="00907026" w:rsidRPr="00907026">
        <w:rPr>
          <w:rFonts w:ascii="Times New Roman" w:hAnsi="Times New Roman" w:cs="Times New Roman"/>
          <w:b/>
          <w:bCs/>
          <w:sz w:val="24"/>
          <w:szCs w:val="24"/>
        </w:rPr>
        <w:t xml:space="preserve">Должностные лица </w:t>
      </w:r>
      <w:r>
        <w:rPr>
          <w:rFonts w:ascii="Times New Roman" w:hAnsi="Times New Roman" w:cs="Times New Roman"/>
          <w:b/>
          <w:bCs/>
          <w:sz w:val="24"/>
          <w:szCs w:val="24"/>
        </w:rPr>
        <w:t>Учреждения</w:t>
      </w:r>
      <w:r w:rsidR="00907026" w:rsidRPr="00907026">
        <w:rPr>
          <w:rFonts w:ascii="Times New Roman" w:hAnsi="Times New Roman" w:cs="Times New Roman"/>
          <w:b/>
          <w:bCs/>
          <w:sz w:val="24"/>
          <w:szCs w:val="24"/>
        </w:rPr>
        <w:t>, ответственные за реализацию антикоррупционной политики</w:t>
      </w:r>
    </w:p>
    <w:p w:rsidR="00907026" w:rsidRPr="00907026" w:rsidRDefault="00907026" w:rsidP="0034617D">
      <w:pPr>
        <w:ind w:left="0"/>
        <w:jc w:val="both"/>
        <w:rPr>
          <w:rFonts w:ascii="Times New Roman" w:hAnsi="Times New Roman" w:cs="Times New Roman"/>
          <w:sz w:val="24"/>
          <w:szCs w:val="24"/>
        </w:rPr>
      </w:pPr>
    </w:p>
    <w:p w:rsidR="00907026" w:rsidRPr="00907026" w:rsidRDefault="00070CB1" w:rsidP="0034617D">
      <w:pPr>
        <w:ind w:left="0" w:firstLine="567"/>
        <w:jc w:val="both"/>
        <w:rPr>
          <w:rFonts w:ascii="Times New Roman" w:hAnsi="Times New Roman" w:cs="Times New Roman"/>
          <w:sz w:val="24"/>
          <w:szCs w:val="24"/>
        </w:rPr>
      </w:pPr>
      <w:r>
        <w:rPr>
          <w:rFonts w:ascii="Times New Roman" w:hAnsi="Times New Roman" w:cs="Times New Roman"/>
          <w:sz w:val="24"/>
          <w:szCs w:val="24"/>
        </w:rPr>
        <w:t>Главный врач ГБУЗ РПТД МЗ РСО-А</w:t>
      </w:r>
      <w:r w:rsidR="00907026" w:rsidRPr="00907026">
        <w:rPr>
          <w:rFonts w:ascii="Times New Roman" w:hAnsi="Times New Roman" w:cs="Times New Roman"/>
          <w:sz w:val="24"/>
          <w:szCs w:val="24"/>
        </w:rPr>
        <w:t xml:space="preserve"> отвечает за организацию всех мероприятий, направленных на реализацию принципов и требований настоящей Антикоррупционной политики, включая назначение лиц, ответственных за разработку антикоррупционных мероприятий, их внедрение и контроль.</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Ответственные за реализацию антикоррупционной политики определяются в локальных нормативных актах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Задачи, функции полномочия должностных лиц, ответственных за противодействие коррупции:</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разработка и представление на утверждение </w:t>
      </w:r>
      <w:r w:rsidR="00513F4C">
        <w:rPr>
          <w:rFonts w:ascii="Times New Roman" w:hAnsi="Times New Roman" w:cs="Times New Roman"/>
          <w:sz w:val="24"/>
          <w:szCs w:val="24"/>
        </w:rPr>
        <w:t>главного врача</w:t>
      </w:r>
      <w:r w:rsidRPr="00907026">
        <w:rPr>
          <w:rFonts w:ascii="Times New Roman" w:hAnsi="Times New Roman" w:cs="Times New Roman"/>
          <w:sz w:val="24"/>
          <w:szCs w:val="24"/>
        </w:rPr>
        <w:t xml:space="preserve"> проектов локальных нормативных актов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направленных на реализацию мер по предупреждению коррупции;</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проведение контрольных мероприятий, направленных на выявление коррупционных правонарушений работниками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организация проведения оценки коррупционных рисков;</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или иными лицами;</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lastRenderedPageBreak/>
        <w:t>- организация заполнения и рассмотрения деклараций о конфликте интересов;</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проведение оценки результатов антикоррупционной работы и подготовка соответствующих отчетных материалов руководству организации;</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разработка плана антикоррупционных мероприятий в </w:t>
      </w:r>
      <w:r w:rsidR="006561DF">
        <w:rPr>
          <w:rFonts w:ascii="Times New Roman" w:hAnsi="Times New Roman" w:cs="Times New Roman"/>
          <w:sz w:val="24"/>
          <w:szCs w:val="24"/>
        </w:rPr>
        <w:t>Учреждении</w:t>
      </w:r>
      <w:r w:rsidRPr="00907026">
        <w:rPr>
          <w:rFonts w:ascii="Times New Roman" w:hAnsi="Times New Roman" w:cs="Times New Roman"/>
          <w:sz w:val="24"/>
          <w:szCs w:val="24"/>
        </w:rPr>
        <w:t>;</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обеспечение деятельности комиссии по противодействию коррупции в </w:t>
      </w:r>
      <w:r w:rsidR="006561DF">
        <w:rPr>
          <w:rFonts w:ascii="Times New Roman" w:hAnsi="Times New Roman" w:cs="Times New Roman"/>
          <w:sz w:val="24"/>
          <w:szCs w:val="24"/>
        </w:rPr>
        <w:t>Учреждении</w:t>
      </w:r>
      <w:r w:rsidRPr="00907026">
        <w:rPr>
          <w:rFonts w:ascii="Times New Roman" w:hAnsi="Times New Roman" w:cs="Times New Roman"/>
          <w:sz w:val="24"/>
          <w:szCs w:val="24"/>
        </w:rPr>
        <w:t>;</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иные задачи, функции и полномочия в соответствии с действующим законодательством и настоящей Антикоррупционной политикой.</w:t>
      </w:r>
    </w:p>
    <w:p w:rsidR="00907026" w:rsidRPr="00907026" w:rsidRDefault="00907026" w:rsidP="0034617D">
      <w:pPr>
        <w:ind w:left="0"/>
        <w:jc w:val="both"/>
        <w:rPr>
          <w:rFonts w:ascii="Times New Roman" w:hAnsi="Times New Roman" w:cs="Times New Roman"/>
          <w:sz w:val="24"/>
          <w:szCs w:val="24"/>
        </w:rPr>
      </w:pPr>
    </w:p>
    <w:p w:rsidR="00907026" w:rsidRPr="00907026" w:rsidRDefault="00513F4C" w:rsidP="0034617D">
      <w:pPr>
        <w:ind w:left="0"/>
        <w:jc w:val="both"/>
        <w:rPr>
          <w:rFonts w:ascii="Times New Roman" w:hAnsi="Times New Roman" w:cs="Times New Roman"/>
          <w:sz w:val="24"/>
          <w:szCs w:val="24"/>
        </w:rPr>
      </w:pPr>
      <w:r>
        <w:rPr>
          <w:rFonts w:ascii="Times New Roman" w:hAnsi="Times New Roman" w:cs="Times New Roman"/>
          <w:b/>
          <w:bCs/>
          <w:sz w:val="24"/>
          <w:szCs w:val="24"/>
        </w:rPr>
        <w:t xml:space="preserve">6. </w:t>
      </w:r>
      <w:r w:rsidR="00907026" w:rsidRPr="00907026">
        <w:rPr>
          <w:rFonts w:ascii="Times New Roman" w:hAnsi="Times New Roman" w:cs="Times New Roman"/>
          <w:b/>
          <w:bCs/>
          <w:sz w:val="24"/>
          <w:szCs w:val="24"/>
        </w:rPr>
        <w:t xml:space="preserve">Закрепление обязанностей работников </w:t>
      </w:r>
      <w:r>
        <w:rPr>
          <w:rFonts w:ascii="Times New Roman" w:hAnsi="Times New Roman" w:cs="Times New Roman"/>
          <w:b/>
          <w:bCs/>
          <w:sz w:val="24"/>
          <w:szCs w:val="24"/>
        </w:rPr>
        <w:t xml:space="preserve">Учреждения, </w:t>
      </w:r>
      <w:r w:rsidR="00907026" w:rsidRPr="00907026">
        <w:rPr>
          <w:rFonts w:ascii="Times New Roman" w:hAnsi="Times New Roman" w:cs="Times New Roman"/>
          <w:b/>
          <w:bCs/>
          <w:sz w:val="24"/>
          <w:szCs w:val="24"/>
        </w:rPr>
        <w:t>связанных с предупреждением и противодействием коррупции</w:t>
      </w:r>
    </w:p>
    <w:p w:rsidR="00907026" w:rsidRPr="00907026" w:rsidRDefault="00907026" w:rsidP="0034617D">
      <w:pPr>
        <w:ind w:left="0"/>
        <w:jc w:val="both"/>
        <w:rPr>
          <w:rFonts w:ascii="Times New Roman" w:hAnsi="Times New Roman" w:cs="Times New Roman"/>
          <w:sz w:val="24"/>
          <w:szCs w:val="24"/>
        </w:rPr>
      </w:pP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Работники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в связи с исполнением своих трудовых обязанностей должны:</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воздерживаться от совершения и (или) участия в совершении коррупционных правонарушений в интересах или от имени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или в личных интересах;</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или в личных интересах;</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незамедлительно информировать непосредственного руководителя/лицо, ответственное за реализацию антикоррупционной политики/руководство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о случаях склонения работника к совершению коррупционных правонарушений;</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незамедлительно информировать непосредственного </w:t>
      </w:r>
      <w:r w:rsidR="007E531F">
        <w:rPr>
          <w:rFonts w:ascii="Times New Roman" w:hAnsi="Times New Roman" w:cs="Times New Roman"/>
          <w:sz w:val="24"/>
          <w:szCs w:val="24"/>
        </w:rPr>
        <w:t>начальник</w:t>
      </w:r>
      <w:r w:rsidRPr="00907026">
        <w:rPr>
          <w:rFonts w:ascii="Times New Roman" w:hAnsi="Times New Roman" w:cs="Times New Roman"/>
          <w:sz w:val="24"/>
          <w:szCs w:val="24"/>
        </w:rPr>
        <w:t xml:space="preserve">а/лицо, ответственное за реализацию антикоррупционной политики/руководство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о ставшей известной работнику информации о случаях совершения коррупционных правонарушений другими работниками, контрагентами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или иными лицами;</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сообщить непосредственному </w:t>
      </w:r>
      <w:r w:rsidR="007E531F">
        <w:rPr>
          <w:rFonts w:ascii="Times New Roman" w:hAnsi="Times New Roman" w:cs="Times New Roman"/>
          <w:sz w:val="24"/>
          <w:szCs w:val="24"/>
        </w:rPr>
        <w:t>начальник</w:t>
      </w:r>
      <w:r w:rsidRPr="00907026">
        <w:rPr>
          <w:rFonts w:ascii="Times New Roman" w:hAnsi="Times New Roman" w:cs="Times New Roman"/>
          <w:sz w:val="24"/>
          <w:szCs w:val="24"/>
        </w:rPr>
        <w:t>у или иному ответственному лицу о возможности возникновения либо возникшем у работника конфликте интересов.</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w:t>
      </w:r>
    </w:p>
    <w:p w:rsidR="00907026" w:rsidRPr="00907026" w:rsidRDefault="00513F4C" w:rsidP="0034617D">
      <w:pPr>
        <w:ind w:left="0"/>
        <w:jc w:val="center"/>
        <w:rPr>
          <w:rFonts w:ascii="Times New Roman" w:hAnsi="Times New Roman" w:cs="Times New Roman"/>
          <w:sz w:val="24"/>
          <w:szCs w:val="24"/>
        </w:rPr>
      </w:pPr>
      <w:r>
        <w:rPr>
          <w:rFonts w:ascii="Times New Roman" w:hAnsi="Times New Roman" w:cs="Times New Roman"/>
          <w:b/>
          <w:bCs/>
          <w:sz w:val="24"/>
          <w:szCs w:val="24"/>
        </w:rPr>
        <w:t xml:space="preserve">7. </w:t>
      </w:r>
      <w:r w:rsidR="00907026" w:rsidRPr="00907026">
        <w:rPr>
          <w:rFonts w:ascii="Times New Roman" w:hAnsi="Times New Roman" w:cs="Times New Roman"/>
          <w:b/>
          <w:bCs/>
          <w:sz w:val="24"/>
          <w:szCs w:val="24"/>
        </w:rPr>
        <w:t>Перечень антикоррупционных мероприятий,</w:t>
      </w:r>
      <w:r>
        <w:rPr>
          <w:rFonts w:ascii="Times New Roman" w:hAnsi="Times New Roman" w:cs="Times New Roman"/>
          <w:b/>
          <w:bCs/>
          <w:sz w:val="24"/>
          <w:szCs w:val="24"/>
        </w:rPr>
        <w:t xml:space="preserve"> стандартов и процедур,</w:t>
      </w:r>
      <w:r w:rsidR="00907026" w:rsidRPr="00907026">
        <w:rPr>
          <w:rFonts w:ascii="Times New Roman" w:hAnsi="Times New Roman" w:cs="Times New Roman"/>
          <w:b/>
          <w:bCs/>
          <w:sz w:val="24"/>
          <w:szCs w:val="24"/>
        </w:rPr>
        <w:t xml:space="preserve"> порядок их выполнения (применения)</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w:t>
      </w:r>
    </w:p>
    <w:tbl>
      <w:tblPr>
        <w:tblStyle w:val="a8"/>
        <w:tblW w:w="0" w:type="auto"/>
        <w:tblLayout w:type="fixed"/>
        <w:tblLook w:val="04A0"/>
      </w:tblPr>
      <w:tblGrid>
        <w:gridCol w:w="1951"/>
        <w:gridCol w:w="7510"/>
      </w:tblGrid>
      <w:tr w:rsidR="00907026" w:rsidRPr="00907026" w:rsidTr="008C3754">
        <w:trPr>
          <w:trHeight w:val="501"/>
        </w:trPr>
        <w:tc>
          <w:tcPr>
            <w:tcW w:w="1951" w:type="dxa"/>
            <w:vAlign w:val="center"/>
            <w:hideMark/>
          </w:tcPr>
          <w:p w:rsidR="0034617D"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Направление</w:t>
            </w:r>
          </w:p>
        </w:tc>
        <w:tc>
          <w:tcPr>
            <w:tcW w:w="7510" w:type="dxa"/>
            <w:vAlign w:val="center"/>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Мероприятие</w:t>
            </w:r>
          </w:p>
        </w:tc>
      </w:tr>
      <w:tr w:rsidR="00907026" w:rsidRPr="00907026" w:rsidTr="008C3754">
        <w:tc>
          <w:tcPr>
            <w:tcW w:w="1951" w:type="dxa"/>
            <w:vMerge w:val="restart"/>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7510" w:type="dxa"/>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 xml:space="preserve">Разработка и принятие кодекса этики и служебного поведения работников </w:t>
            </w:r>
            <w:r w:rsidR="00513F4C">
              <w:rPr>
                <w:rFonts w:ascii="Times New Roman" w:hAnsi="Times New Roman" w:cs="Times New Roman"/>
                <w:sz w:val="24"/>
                <w:szCs w:val="24"/>
              </w:rPr>
              <w:t>Учреждения</w:t>
            </w:r>
          </w:p>
        </w:tc>
      </w:tr>
      <w:tr w:rsidR="00907026" w:rsidRPr="00907026" w:rsidTr="008C3754">
        <w:tc>
          <w:tcPr>
            <w:tcW w:w="1951" w:type="dxa"/>
            <w:vMerge/>
            <w:hideMark/>
          </w:tcPr>
          <w:p w:rsidR="00907026" w:rsidRPr="00907026" w:rsidRDefault="00907026" w:rsidP="0034617D">
            <w:pPr>
              <w:ind w:left="0"/>
              <w:rPr>
                <w:rFonts w:ascii="Times New Roman" w:hAnsi="Times New Roman" w:cs="Times New Roman"/>
                <w:sz w:val="24"/>
                <w:szCs w:val="24"/>
              </w:rPr>
            </w:pPr>
          </w:p>
        </w:tc>
        <w:tc>
          <w:tcPr>
            <w:tcW w:w="7510" w:type="dxa"/>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907026" w:rsidRPr="00907026" w:rsidTr="008C3754">
        <w:tc>
          <w:tcPr>
            <w:tcW w:w="1951" w:type="dxa"/>
            <w:vMerge/>
            <w:hideMark/>
          </w:tcPr>
          <w:p w:rsidR="00907026" w:rsidRPr="00907026" w:rsidRDefault="00907026" w:rsidP="0034617D">
            <w:pPr>
              <w:ind w:left="0"/>
              <w:rPr>
                <w:rFonts w:ascii="Times New Roman" w:hAnsi="Times New Roman" w:cs="Times New Roman"/>
                <w:sz w:val="24"/>
                <w:szCs w:val="24"/>
              </w:rPr>
            </w:pPr>
          </w:p>
        </w:tc>
        <w:tc>
          <w:tcPr>
            <w:tcW w:w="7510" w:type="dxa"/>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907026" w:rsidRPr="00907026" w:rsidTr="008C3754">
        <w:tc>
          <w:tcPr>
            <w:tcW w:w="1951" w:type="dxa"/>
            <w:vMerge/>
            <w:hideMark/>
          </w:tcPr>
          <w:p w:rsidR="00907026" w:rsidRPr="00907026" w:rsidRDefault="00907026" w:rsidP="0034617D">
            <w:pPr>
              <w:ind w:left="0"/>
              <w:rPr>
                <w:rFonts w:ascii="Times New Roman" w:hAnsi="Times New Roman" w:cs="Times New Roman"/>
                <w:sz w:val="24"/>
                <w:szCs w:val="24"/>
              </w:rPr>
            </w:pPr>
          </w:p>
        </w:tc>
        <w:tc>
          <w:tcPr>
            <w:tcW w:w="7510" w:type="dxa"/>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 xml:space="preserve">Введение в договоры, связанные с хозяйственной деятельностью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стандартной антикоррупционной оговорки</w:t>
            </w:r>
          </w:p>
        </w:tc>
      </w:tr>
      <w:tr w:rsidR="00907026" w:rsidRPr="00907026" w:rsidTr="008C3754">
        <w:tc>
          <w:tcPr>
            <w:tcW w:w="1951" w:type="dxa"/>
            <w:vMerge/>
            <w:hideMark/>
          </w:tcPr>
          <w:p w:rsidR="00907026" w:rsidRPr="00907026" w:rsidRDefault="00907026" w:rsidP="0034617D">
            <w:pPr>
              <w:ind w:left="0"/>
              <w:rPr>
                <w:rFonts w:ascii="Times New Roman" w:hAnsi="Times New Roman" w:cs="Times New Roman"/>
                <w:sz w:val="24"/>
                <w:szCs w:val="24"/>
              </w:rPr>
            </w:pPr>
          </w:p>
        </w:tc>
        <w:tc>
          <w:tcPr>
            <w:tcW w:w="7510" w:type="dxa"/>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Введение антикоррупционных положений в трудовые договоры работников</w:t>
            </w:r>
          </w:p>
        </w:tc>
      </w:tr>
      <w:tr w:rsidR="00907026" w:rsidRPr="00907026" w:rsidTr="008C3754">
        <w:tc>
          <w:tcPr>
            <w:tcW w:w="1951" w:type="dxa"/>
            <w:vMerge w:val="restart"/>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 xml:space="preserve">Разработка и </w:t>
            </w:r>
            <w:r w:rsidRPr="00907026">
              <w:rPr>
                <w:rFonts w:ascii="Times New Roman" w:hAnsi="Times New Roman" w:cs="Times New Roman"/>
                <w:sz w:val="24"/>
                <w:szCs w:val="24"/>
              </w:rPr>
              <w:lastRenderedPageBreak/>
              <w:t>введение специальных антикоррупционных процедур</w:t>
            </w:r>
          </w:p>
        </w:tc>
        <w:tc>
          <w:tcPr>
            <w:tcW w:w="7510" w:type="dxa"/>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lastRenderedPageBreak/>
              <w:t xml:space="preserve">Введение процедуры информирования работниками работодателя о </w:t>
            </w:r>
            <w:r w:rsidRPr="00907026">
              <w:rPr>
                <w:rFonts w:ascii="Times New Roman" w:hAnsi="Times New Roman" w:cs="Times New Roman"/>
                <w:sz w:val="24"/>
                <w:szCs w:val="24"/>
              </w:rPr>
              <w:lastRenderedPageBreak/>
              <w:t>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07026" w:rsidRPr="00907026" w:rsidTr="008C3754">
        <w:tc>
          <w:tcPr>
            <w:tcW w:w="1951" w:type="dxa"/>
            <w:vMerge/>
            <w:hideMark/>
          </w:tcPr>
          <w:p w:rsidR="00907026" w:rsidRPr="00907026" w:rsidRDefault="00907026" w:rsidP="0034617D">
            <w:pPr>
              <w:ind w:left="0"/>
              <w:rPr>
                <w:rFonts w:ascii="Times New Roman" w:hAnsi="Times New Roman" w:cs="Times New Roman"/>
                <w:sz w:val="24"/>
                <w:szCs w:val="24"/>
              </w:rPr>
            </w:pPr>
          </w:p>
        </w:tc>
        <w:tc>
          <w:tcPr>
            <w:tcW w:w="7510" w:type="dxa"/>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07026" w:rsidRPr="00907026" w:rsidTr="008C3754">
        <w:tc>
          <w:tcPr>
            <w:tcW w:w="1951" w:type="dxa"/>
            <w:vMerge/>
            <w:hideMark/>
          </w:tcPr>
          <w:p w:rsidR="00907026" w:rsidRPr="00907026" w:rsidRDefault="00907026" w:rsidP="0034617D">
            <w:pPr>
              <w:ind w:left="0"/>
              <w:rPr>
                <w:rFonts w:ascii="Times New Roman" w:hAnsi="Times New Roman" w:cs="Times New Roman"/>
                <w:sz w:val="24"/>
                <w:szCs w:val="24"/>
              </w:rPr>
            </w:pPr>
          </w:p>
        </w:tc>
        <w:tc>
          <w:tcPr>
            <w:tcW w:w="7510" w:type="dxa"/>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07026" w:rsidRPr="00907026" w:rsidTr="008C3754">
        <w:tc>
          <w:tcPr>
            <w:tcW w:w="1951" w:type="dxa"/>
            <w:vMerge/>
            <w:hideMark/>
          </w:tcPr>
          <w:p w:rsidR="00907026" w:rsidRPr="00907026" w:rsidRDefault="00907026" w:rsidP="0034617D">
            <w:pPr>
              <w:ind w:left="0"/>
              <w:rPr>
                <w:rFonts w:ascii="Times New Roman" w:hAnsi="Times New Roman" w:cs="Times New Roman"/>
                <w:sz w:val="24"/>
                <w:szCs w:val="24"/>
              </w:rPr>
            </w:pPr>
          </w:p>
        </w:tc>
        <w:tc>
          <w:tcPr>
            <w:tcW w:w="7510" w:type="dxa"/>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 xml:space="preserve">Введение процедур защиты работников, сообщивших о коррупционных правонарушениях в деятельности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от формальных и неформальных санкций</w:t>
            </w:r>
          </w:p>
        </w:tc>
      </w:tr>
      <w:tr w:rsidR="00907026" w:rsidRPr="00907026" w:rsidTr="008C3754">
        <w:tc>
          <w:tcPr>
            <w:tcW w:w="1951" w:type="dxa"/>
            <w:vMerge/>
            <w:hideMark/>
          </w:tcPr>
          <w:p w:rsidR="00907026" w:rsidRPr="00907026" w:rsidRDefault="00907026" w:rsidP="0034617D">
            <w:pPr>
              <w:ind w:left="0"/>
              <w:rPr>
                <w:rFonts w:ascii="Times New Roman" w:hAnsi="Times New Roman" w:cs="Times New Roman"/>
                <w:sz w:val="24"/>
                <w:szCs w:val="24"/>
              </w:rPr>
            </w:pPr>
          </w:p>
        </w:tc>
        <w:tc>
          <w:tcPr>
            <w:tcW w:w="7510" w:type="dxa"/>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 xml:space="preserve">Проведение периодической оценки коррупционных рисков в целях выявления сфер деятельности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наиболее подверженных таким рискам, и разработки соответствующих антикоррупционных мер</w:t>
            </w:r>
          </w:p>
        </w:tc>
      </w:tr>
      <w:tr w:rsidR="00907026" w:rsidRPr="00907026" w:rsidTr="008C3754">
        <w:tc>
          <w:tcPr>
            <w:tcW w:w="1951" w:type="dxa"/>
            <w:vMerge w:val="restart"/>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Обучение и информирование работников</w:t>
            </w:r>
          </w:p>
        </w:tc>
        <w:tc>
          <w:tcPr>
            <w:tcW w:w="7510" w:type="dxa"/>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w:t>
            </w:r>
            <w:r w:rsidR="006561DF">
              <w:rPr>
                <w:rFonts w:ascii="Times New Roman" w:hAnsi="Times New Roman" w:cs="Times New Roman"/>
                <w:sz w:val="24"/>
                <w:szCs w:val="24"/>
              </w:rPr>
              <w:t>Учреждении</w:t>
            </w:r>
          </w:p>
        </w:tc>
      </w:tr>
      <w:tr w:rsidR="00907026" w:rsidRPr="00907026" w:rsidTr="008C3754">
        <w:tc>
          <w:tcPr>
            <w:tcW w:w="1951" w:type="dxa"/>
            <w:vMerge/>
            <w:hideMark/>
          </w:tcPr>
          <w:p w:rsidR="00907026" w:rsidRPr="00907026" w:rsidRDefault="00907026" w:rsidP="0034617D">
            <w:pPr>
              <w:ind w:left="0"/>
              <w:rPr>
                <w:rFonts w:ascii="Times New Roman" w:hAnsi="Times New Roman" w:cs="Times New Roman"/>
                <w:sz w:val="24"/>
                <w:szCs w:val="24"/>
              </w:rPr>
            </w:pPr>
          </w:p>
        </w:tc>
        <w:tc>
          <w:tcPr>
            <w:tcW w:w="7510" w:type="dxa"/>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907026" w:rsidRPr="00907026" w:rsidTr="008C3754">
        <w:tc>
          <w:tcPr>
            <w:tcW w:w="1951" w:type="dxa"/>
            <w:vMerge/>
            <w:hideMark/>
          </w:tcPr>
          <w:p w:rsidR="00907026" w:rsidRPr="00907026" w:rsidRDefault="00907026" w:rsidP="0034617D">
            <w:pPr>
              <w:ind w:left="0"/>
              <w:rPr>
                <w:rFonts w:ascii="Times New Roman" w:hAnsi="Times New Roman" w:cs="Times New Roman"/>
                <w:sz w:val="24"/>
                <w:szCs w:val="24"/>
              </w:rPr>
            </w:pPr>
          </w:p>
        </w:tc>
        <w:tc>
          <w:tcPr>
            <w:tcW w:w="7510" w:type="dxa"/>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07026" w:rsidRPr="00907026" w:rsidTr="008C3754">
        <w:tc>
          <w:tcPr>
            <w:tcW w:w="1951" w:type="dxa"/>
            <w:vMerge w:val="restart"/>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 xml:space="preserve">Обеспечение соответствия системы внутреннего контроля и аудита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требованиям Антикоррупционной политики </w:t>
            </w:r>
            <w:r w:rsidR="00513F4C">
              <w:rPr>
                <w:rFonts w:ascii="Times New Roman" w:hAnsi="Times New Roman" w:cs="Times New Roman"/>
                <w:sz w:val="24"/>
                <w:szCs w:val="24"/>
              </w:rPr>
              <w:t>Учреждения</w:t>
            </w:r>
          </w:p>
        </w:tc>
        <w:tc>
          <w:tcPr>
            <w:tcW w:w="7510" w:type="dxa"/>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Осуществление регулярного контроля соблюдения внутренних процедур</w:t>
            </w:r>
          </w:p>
        </w:tc>
      </w:tr>
      <w:tr w:rsidR="00907026" w:rsidRPr="00907026" w:rsidTr="008C3754">
        <w:tc>
          <w:tcPr>
            <w:tcW w:w="1951" w:type="dxa"/>
            <w:vMerge/>
            <w:hideMark/>
          </w:tcPr>
          <w:p w:rsidR="00907026" w:rsidRPr="00907026" w:rsidRDefault="00907026" w:rsidP="0034617D">
            <w:pPr>
              <w:ind w:left="0"/>
              <w:rPr>
                <w:rFonts w:ascii="Times New Roman" w:hAnsi="Times New Roman" w:cs="Times New Roman"/>
                <w:sz w:val="24"/>
                <w:szCs w:val="24"/>
              </w:rPr>
            </w:pPr>
          </w:p>
        </w:tc>
        <w:tc>
          <w:tcPr>
            <w:tcW w:w="7510" w:type="dxa"/>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907026" w:rsidRPr="00907026" w:rsidTr="008C3754">
        <w:tc>
          <w:tcPr>
            <w:tcW w:w="1951" w:type="dxa"/>
            <w:vMerge/>
            <w:hideMark/>
          </w:tcPr>
          <w:p w:rsidR="00907026" w:rsidRPr="00907026" w:rsidRDefault="00907026" w:rsidP="0034617D">
            <w:pPr>
              <w:ind w:left="0"/>
              <w:rPr>
                <w:rFonts w:ascii="Times New Roman" w:hAnsi="Times New Roman" w:cs="Times New Roman"/>
                <w:sz w:val="24"/>
                <w:szCs w:val="24"/>
              </w:rPr>
            </w:pPr>
          </w:p>
        </w:tc>
        <w:tc>
          <w:tcPr>
            <w:tcW w:w="7510" w:type="dxa"/>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907026" w:rsidRPr="00907026" w:rsidTr="008C3754">
        <w:tc>
          <w:tcPr>
            <w:tcW w:w="1951" w:type="dxa"/>
            <w:vMerge w:val="restart"/>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7510" w:type="dxa"/>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907026" w:rsidRPr="00907026" w:rsidTr="008C3754">
        <w:tc>
          <w:tcPr>
            <w:tcW w:w="1951" w:type="dxa"/>
            <w:vMerge/>
            <w:hideMark/>
          </w:tcPr>
          <w:p w:rsidR="00907026" w:rsidRPr="00907026" w:rsidRDefault="00907026" w:rsidP="0034617D">
            <w:pPr>
              <w:ind w:left="0"/>
              <w:rPr>
                <w:rFonts w:ascii="Times New Roman" w:hAnsi="Times New Roman" w:cs="Times New Roman"/>
                <w:sz w:val="24"/>
                <w:szCs w:val="24"/>
              </w:rPr>
            </w:pPr>
          </w:p>
        </w:tc>
        <w:tc>
          <w:tcPr>
            <w:tcW w:w="7510" w:type="dxa"/>
            <w:hideMark/>
          </w:tcPr>
          <w:p w:rsidR="008A5676" w:rsidRPr="00907026" w:rsidRDefault="00907026" w:rsidP="0034617D">
            <w:pPr>
              <w:ind w:left="0"/>
              <w:rPr>
                <w:rFonts w:ascii="Times New Roman" w:hAnsi="Times New Roman" w:cs="Times New Roman"/>
                <w:sz w:val="24"/>
                <w:szCs w:val="24"/>
              </w:rPr>
            </w:pPr>
            <w:r w:rsidRPr="00907026">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b/>
          <w:bCs/>
          <w:sz w:val="24"/>
          <w:szCs w:val="24"/>
        </w:rPr>
        <w:t> </w:t>
      </w:r>
    </w:p>
    <w:p w:rsidR="00907026" w:rsidRPr="00907026" w:rsidRDefault="00907026" w:rsidP="0034617D">
      <w:pPr>
        <w:ind w:left="0"/>
        <w:jc w:val="center"/>
        <w:rPr>
          <w:rFonts w:ascii="Times New Roman" w:hAnsi="Times New Roman" w:cs="Times New Roman"/>
          <w:sz w:val="24"/>
          <w:szCs w:val="24"/>
        </w:rPr>
      </w:pPr>
      <w:r w:rsidRPr="00907026">
        <w:rPr>
          <w:rFonts w:ascii="Times New Roman" w:hAnsi="Times New Roman" w:cs="Times New Roman"/>
          <w:b/>
          <w:bCs/>
          <w:sz w:val="24"/>
          <w:szCs w:val="24"/>
        </w:rPr>
        <w:t xml:space="preserve">8. Внедрение стандартов поведения работников </w:t>
      </w:r>
      <w:r w:rsidR="00513F4C">
        <w:rPr>
          <w:rFonts w:ascii="Times New Roman" w:hAnsi="Times New Roman" w:cs="Times New Roman"/>
          <w:b/>
          <w:bCs/>
          <w:sz w:val="24"/>
          <w:szCs w:val="24"/>
        </w:rPr>
        <w:t>Учреждения</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b/>
          <w:bCs/>
          <w:sz w:val="24"/>
          <w:szCs w:val="24"/>
        </w:rPr>
        <w:t> </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lastRenderedPageBreak/>
        <w:t xml:space="preserve">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В этих целях разработан Кодекс этики и служебного поведения работников </w:t>
      </w:r>
      <w:r w:rsidR="0034617D">
        <w:rPr>
          <w:rFonts w:ascii="Times New Roman" w:hAnsi="Times New Roman" w:cs="Times New Roman"/>
          <w:sz w:val="24"/>
          <w:szCs w:val="24"/>
        </w:rPr>
        <w:t>ГБУЗ РПТД МЗ РСО-А</w:t>
      </w:r>
      <w:r w:rsidRPr="00907026">
        <w:rPr>
          <w:rFonts w:ascii="Times New Roman" w:hAnsi="Times New Roman" w:cs="Times New Roman"/>
          <w:sz w:val="24"/>
          <w:szCs w:val="24"/>
        </w:rPr>
        <w:t>  (д</w:t>
      </w:r>
      <w:r w:rsidR="00AD3CDE">
        <w:rPr>
          <w:rFonts w:ascii="Times New Roman" w:hAnsi="Times New Roman" w:cs="Times New Roman"/>
          <w:sz w:val="24"/>
          <w:szCs w:val="24"/>
        </w:rPr>
        <w:t>алее - Кодекс)</w:t>
      </w:r>
      <w:r w:rsidRPr="00907026">
        <w:rPr>
          <w:rFonts w:ascii="Times New Roman" w:hAnsi="Times New Roman" w:cs="Times New Roman"/>
          <w:sz w:val="24"/>
          <w:szCs w:val="24"/>
        </w:rPr>
        <w:t>.</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в целом.</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Кодекс этики и служебного поведения закрепляет общие ценности, принципы и правила поведения работников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w:t>
      </w:r>
    </w:p>
    <w:p w:rsidR="00907026" w:rsidRPr="0075634F" w:rsidRDefault="00907026" w:rsidP="0075634F">
      <w:pPr>
        <w:ind w:left="0"/>
        <w:jc w:val="center"/>
        <w:rPr>
          <w:rFonts w:ascii="Times New Roman" w:hAnsi="Times New Roman" w:cs="Times New Roman"/>
          <w:b/>
          <w:bCs/>
          <w:sz w:val="24"/>
          <w:szCs w:val="24"/>
        </w:rPr>
      </w:pPr>
      <w:r w:rsidRPr="00907026">
        <w:rPr>
          <w:rFonts w:ascii="Times New Roman" w:hAnsi="Times New Roman" w:cs="Times New Roman"/>
          <w:b/>
          <w:bCs/>
          <w:sz w:val="24"/>
          <w:szCs w:val="24"/>
        </w:rPr>
        <w:t>9.  Разработка и принятие правил, регламентирующих вопросы обмена деловыми подарками и знаками делового гостеприимства</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b/>
          <w:bCs/>
          <w:sz w:val="24"/>
          <w:szCs w:val="24"/>
        </w:rPr>
        <w:t> </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В </w:t>
      </w:r>
      <w:r w:rsidR="006561DF">
        <w:rPr>
          <w:rFonts w:ascii="Times New Roman" w:hAnsi="Times New Roman" w:cs="Times New Roman"/>
          <w:sz w:val="24"/>
          <w:szCs w:val="24"/>
        </w:rPr>
        <w:t>Учреждении</w:t>
      </w:r>
      <w:r w:rsidRPr="00907026">
        <w:rPr>
          <w:rFonts w:ascii="Times New Roman" w:hAnsi="Times New Roman" w:cs="Times New Roman"/>
          <w:sz w:val="24"/>
          <w:szCs w:val="24"/>
        </w:rPr>
        <w:t xml:space="preserve"> принято Положение, регламентирующее обмен деловыми подарками и знаками делового гостеприимства в </w:t>
      </w:r>
      <w:r w:rsidR="0034617D">
        <w:rPr>
          <w:rFonts w:ascii="Times New Roman" w:hAnsi="Times New Roman" w:cs="Times New Roman"/>
          <w:sz w:val="24"/>
          <w:szCs w:val="24"/>
        </w:rPr>
        <w:t>ГБУЗ «Республиканский противотуберкулезный диспансер» МЗ РСО-Алания</w:t>
      </w:r>
      <w:r w:rsidRPr="00907026">
        <w:rPr>
          <w:rFonts w:ascii="Times New Roman" w:hAnsi="Times New Roman" w:cs="Times New Roman"/>
          <w:sz w:val="24"/>
          <w:szCs w:val="24"/>
        </w:rPr>
        <w:t xml:space="preserve">, который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w:t>
      </w:r>
    </w:p>
    <w:p w:rsidR="00907026" w:rsidRPr="00907026" w:rsidRDefault="00907026" w:rsidP="0034617D">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Отношения, при которых нарушается закон и принципы деловой этики, вредят репутации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и честному имени ее работников и не могут обеспечить устойчивое долговременное развитие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Такого рода отношения не могут быть приемлемы в практике работы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b/>
          <w:bCs/>
          <w:sz w:val="24"/>
          <w:szCs w:val="24"/>
        </w:rPr>
        <w:t> </w:t>
      </w:r>
    </w:p>
    <w:p w:rsidR="00907026" w:rsidRPr="00907026" w:rsidRDefault="00907026" w:rsidP="0034617D">
      <w:pPr>
        <w:ind w:left="0"/>
        <w:jc w:val="center"/>
        <w:rPr>
          <w:rFonts w:ascii="Times New Roman" w:hAnsi="Times New Roman" w:cs="Times New Roman"/>
          <w:sz w:val="24"/>
          <w:szCs w:val="24"/>
        </w:rPr>
      </w:pPr>
      <w:r w:rsidRPr="00907026">
        <w:rPr>
          <w:rFonts w:ascii="Times New Roman" w:hAnsi="Times New Roman" w:cs="Times New Roman"/>
          <w:b/>
          <w:bCs/>
          <w:sz w:val="24"/>
          <w:szCs w:val="24"/>
        </w:rPr>
        <w:t>10.  Выявление и урегулирование конфликта интересов</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b/>
          <w:bCs/>
          <w:sz w:val="24"/>
          <w:szCs w:val="24"/>
        </w:rPr>
        <w:t> </w:t>
      </w:r>
    </w:p>
    <w:p w:rsidR="00907026" w:rsidRPr="00907026" w:rsidRDefault="00907026" w:rsidP="008C3754">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1. Выявлению и урегулированию в </w:t>
      </w:r>
      <w:r w:rsidR="008C3754">
        <w:rPr>
          <w:rFonts w:ascii="Times New Roman" w:hAnsi="Times New Roman" w:cs="Times New Roman"/>
          <w:sz w:val="24"/>
          <w:szCs w:val="24"/>
        </w:rPr>
        <w:t>ГБУЗ РПТД МЗ РСО-А</w:t>
      </w:r>
      <w:r w:rsidRPr="00907026">
        <w:rPr>
          <w:rFonts w:ascii="Times New Roman" w:hAnsi="Times New Roman" w:cs="Times New Roman"/>
          <w:sz w:val="24"/>
          <w:szCs w:val="24"/>
        </w:rPr>
        <w:t xml:space="preserve"> подлежат все случаи конфликта интересов, то есть,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07026" w:rsidRPr="00907026" w:rsidRDefault="008C3754" w:rsidP="008C3754">
      <w:pPr>
        <w:ind w:left="0" w:firstLine="567"/>
        <w:jc w:val="both"/>
        <w:rPr>
          <w:rFonts w:ascii="Times New Roman" w:hAnsi="Times New Roman" w:cs="Times New Roman"/>
          <w:sz w:val="24"/>
          <w:szCs w:val="24"/>
        </w:rPr>
      </w:pPr>
      <w:r>
        <w:rPr>
          <w:rFonts w:ascii="Times New Roman" w:hAnsi="Times New Roman" w:cs="Times New Roman"/>
          <w:sz w:val="24"/>
          <w:szCs w:val="24"/>
        </w:rPr>
        <w:t>2. В ст. 75 ФЗ от 21.11.2011 г. № 323</w:t>
      </w:r>
      <w:r w:rsidR="00907026" w:rsidRPr="00907026">
        <w:rPr>
          <w:rFonts w:ascii="Times New Roman" w:hAnsi="Times New Roman" w:cs="Times New Roman"/>
          <w:sz w:val="24"/>
          <w:szCs w:val="24"/>
        </w:rPr>
        <w:t xml:space="preserve"> «Об основах охраны здоровья граждан» установлен  специальный случай конфликта интересов при осуществлении медицинской деятельности и фармацевтической деятельности.</w:t>
      </w:r>
    </w:p>
    <w:p w:rsidR="00907026" w:rsidRPr="00907026" w:rsidRDefault="008C3754" w:rsidP="008C3754">
      <w:pPr>
        <w:ind w:left="0"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ч. 1 ст. 75 ФЗ</w:t>
      </w:r>
      <w:r w:rsidR="00907026" w:rsidRPr="00907026">
        <w:rPr>
          <w:rFonts w:ascii="Times New Roman" w:hAnsi="Times New Roman" w:cs="Times New Roman"/>
          <w:sz w:val="24"/>
          <w:szCs w:val="24"/>
        </w:rPr>
        <w:t xml:space="preserve"> от 21.11.2011</w:t>
      </w:r>
      <w:r>
        <w:rPr>
          <w:rFonts w:ascii="Times New Roman" w:hAnsi="Times New Roman" w:cs="Times New Roman"/>
          <w:sz w:val="24"/>
          <w:szCs w:val="24"/>
        </w:rPr>
        <w:t xml:space="preserve"> г.</w:t>
      </w:r>
      <w:r w:rsidR="00907026" w:rsidRPr="00907026">
        <w:rPr>
          <w:rFonts w:ascii="Times New Roman" w:hAnsi="Times New Roman" w:cs="Times New Roman"/>
          <w:sz w:val="24"/>
          <w:szCs w:val="24"/>
        </w:rPr>
        <w:t xml:space="preserve"> № 323-ФЗ «Об основах охраны здоровья граждан»</w:t>
      </w:r>
      <w:r>
        <w:rPr>
          <w:rFonts w:ascii="Times New Roman" w:hAnsi="Times New Roman" w:cs="Times New Roman"/>
          <w:sz w:val="24"/>
          <w:szCs w:val="24"/>
        </w:rPr>
        <w:t>,</w:t>
      </w:r>
      <w:r w:rsidR="00907026" w:rsidRPr="00907026">
        <w:rPr>
          <w:rFonts w:ascii="Times New Roman" w:hAnsi="Times New Roman" w:cs="Times New Roman"/>
          <w:sz w:val="24"/>
          <w:szCs w:val="24"/>
        </w:rPr>
        <w:t xml:space="preserve"> под конфликтом интересов понимается ситуация, при которой у медицинского работника или фармацевтического работника</w:t>
      </w:r>
      <w:r>
        <w:rPr>
          <w:rFonts w:ascii="Times New Roman" w:hAnsi="Times New Roman" w:cs="Times New Roman"/>
          <w:sz w:val="24"/>
          <w:szCs w:val="24"/>
        </w:rPr>
        <w:t>,</w:t>
      </w:r>
      <w:r w:rsidR="00907026" w:rsidRPr="00907026">
        <w:rPr>
          <w:rFonts w:ascii="Times New Roman" w:hAnsi="Times New Roman" w:cs="Times New Roman"/>
          <w:sz w:val="24"/>
          <w:szCs w:val="24"/>
        </w:rPr>
        <w:t xml:space="preserve"> при осуществлении ими профессиональной деятельности</w:t>
      </w:r>
      <w:r>
        <w:rPr>
          <w:rFonts w:ascii="Times New Roman" w:hAnsi="Times New Roman" w:cs="Times New Roman"/>
          <w:sz w:val="24"/>
          <w:szCs w:val="24"/>
        </w:rPr>
        <w:t>,</w:t>
      </w:r>
      <w:r w:rsidR="00907026" w:rsidRPr="00907026">
        <w:rPr>
          <w:rFonts w:ascii="Times New Roman" w:hAnsi="Times New Roman" w:cs="Times New Roman"/>
          <w:sz w:val="24"/>
          <w:szCs w:val="24"/>
        </w:rPr>
        <w:t xml:space="preserve"> возникает личная заинтересованность в получении лично либо через представителя компании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907026" w:rsidRPr="00907026" w:rsidRDefault="008C3754" w:rsidP="008C3754">
      <w:pPr>
        <w:ind w:left="0" w:firstLine="567"/>
        <w:jc w:val="both"/>
        <w:rPr>
          <w:rFonts w:ascii="Times New Roman" w:hAnsi="Times New Roman" w:cs="Times New Roman"/>
          <w:sz w:val="24"/>
          <w:szCs w:val="24"/>
        </w:rPr>
      </w:pPr>
      <w:r>
        <w:rPr>
          <w:rFonts w:ascii="Times New Roman" w:hAnsi="Times New Roman" w:cs="Times New Roman"/>
          <w:sz w:val="24"/>
          <w:szCs w:val="24"/>
        </w:rPr>
        <w:t>ФЗ</w:t>
      </w:r>
      <w:r w:rsidR="00181060">
        <w:rPr>
          <w:rFonts w:ascii="Times New Roman" w:hAnsi="Times New Roman" w:cs="Times New Roman"/>
          <w:sz w:val="24"/>
          <w:szCs w:val="24"/>
        </w:rPr>
        <w:t xml:space="preserve"> № 323 </w:t>
      </w:r>
      <w:r w:rsidR="00181060" w:rsidRPr="00907026">
        <w:rPr>
          <w:rFonts w:ascii="Times New Roman" w:hAnsi="Times New Roman" w:cs="Times New Roman"/>
          <w:sz w:val="24"/>
          <w:szCs w:val="24"/>
        </w:rPr>
        <w:t>от 21.11.2011</w:t>
      </w:r>
      <w:r w:rsidR="00181060">
        <w:rPr>
          <w:rFonts w:ascii="Times New Roman" w:hAnsi="Times New Roman" w:cs="Times New Roman"/>
          <w:sz w:val="24"/>
          <w:szCs w:val="24"/>
        </w:rPr>
        <w:t xml:space="preserve"> г. </w:t>
      </w:r>
      <w:r w:rsidR="00907026" w:rsidRPr="00907026">
        <w:rPr>
          <w:rFonts w:ascii="Times New Roman" w:hAnsi="Times New Roman" w:cs="Times New Roman"/>
          <w:sz w:val="24"/>
          <w:szCs w:val="24"/>
        </w:rPr>
        <w:t xml:space="preserve"> «Об основах охраны здоровья граждан» обязывает медицинских  и фармацевтических работников информировать о возникновении такого конфликта интересов в письменной форме:</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lastRenderedPageBreak/>
        <w:t xml:space="preserve">- медицинские и фармацевтические работники обязаны информировать руководителя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в котором они работают;</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руководитель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907026" w:rsidRPr="00907026" w:rsidRDefault="00907026" w:rsidP="007E39D5">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Статьей 6.29 Кодекса Российской Федерации об административных правонарушениях предусмотрено наложение административных штрафов за непредставление информации о конфликте интересов при осуществлении медицинской деятельности. 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907026" w:rsidRPr="00907026" w:rsidRDefault="00907026" w:rsidP="007E39D5">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Руководитель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предоставляет информацию о возникновении конфликта интересов в Комиссию Министерства здра</w:t>
      </w:r>
      <w:r w:rsidR="007E39D5">
        <w:rPr>
          <w:rFonts w:ascii="Times New Roman" w:hAnsi="Times New Roman" w:cs="Times New Roman"/>
          <w:sz w:val="24"/>
          <w:szCs w:val="24"/>
        </w:rPr>
        <w:t>воохранения РФ</w:t>
      </w:r>
      <w:r w:rsidRPr="00907026">
        <w:rPr>
          <w:rFonts w:ascii="Times New Roman" w:hAnsi="Times New Roman" w:cs="Times New Roman"/>
          <w:sz w:val="24"/>
          <w:szCs w:val="24"/>
        </w:rPr>
        <w:t xml:space="preserve">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21.12.2012</w:t>
      </w:r>
      <w:r w:rsidR="007E39D5">
        <w:rPr>
          <w:rFonts w:ascii="Times New Roman" w:hAnsi="Times New Roman" w:cs="Times New Roman"/>
          <w:sz w:val="24"/>
          <w:szCs w:val="24"/>
        </w:rPr>
        <w:t xml:space="preserve"> г.</w:t>
      </w:r>
      <w:r w:rsidRPr="00907026">
        <w:rPr>
          <w:rFonts w:ascii="Times New Roman" w:hAnsi="Times New Roman" w:cs="Times New Roman"/>
          <w:sz w:val="24"/>
          <w:szCs w:val="24"/>
        </w:rPr>
        <w:t xml:space="preserve"> №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907026" w:rsidRPr="00907026" w:rsidRDefault="00907026" w:rsidP="007E39D5">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3. Своевременное выявление конфликта интересов в деятельности работников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является одним из ключевых элементов предотвращения коррупционных нарушений.</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В целях регулирования конфликта интересов в деятельности работников (а значит и возможных негативных последствий конфликта интересов для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в </w:t>
      </w:r>
      <w:r w:rsidR="006561DF">
        <w:rPr>
          <w:rFonts w:ascii="Times New Roman" w:hAnsi="Times New Roman" w:cs="Times New Roman"/>
          <w:sz w:val="24"/>
          <w:szCs w:val="24"/>
        </w:rPr>
        <w:t>Учреждении</w:t>
      </w:r>
      <w:r w:rsidRPr="00907026">
        <w:rPr>
          <w:rFonts w:ascii="Times New Roman" w:hAnsi="Times New Roman" w:cs="Times New Roman"/>
          <w:sz w:val="24"/>
          <w:szCs w:val="24"/>
        </w:rPr>
        <w:t xml:space="preserve"> принято Положение о конфликте интересов в </w:t>
      </w:r>
      <w:r w:rsidR="001D6778">
        <w:rPr>
          <w:rFonts w:ascii="Times New Roman" w:hAnsi="Times New Roman" w:cs="Times New Roman"/>
          <w:sz w:val="24"/>
          <w:szCs w:val="24"/>
        </w:rPr>
        <w:t>ГБУЗ «Республиканский противотуберкулезный диспансер» МЗ РСО-Алания</w:t>
      </w:r>
      <w:r w:rsidRPr="00907026">
        <w:rPr>
          <w:rFonts w:ascii="Times New Roman" w:hAnsi="Times New Roman" w:cs="Times New Roman"/>
          <w:sz w:val="24"/>
          <w:szCs w:val="24"/>
        </w:rPr>
        <w:t>.</w:t>
      </w:r>
    </w:p>
    <w:p w:rsidR="00907026" w:rsidRPr="00907026" w:rsidRDefault="00907026" w:rsidP="001D6778">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Положение о конфликте интересов - это внутренний документ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устанавливающий порядок выявлении и урегулирования конфликтов интересов, возникающих у работников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в ходе выполнения ими трудовых обязанностей.</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w:t>
      </w:r>
    </w:p>
    <w:p w:rsidR="00907026" w:rsidRPr="00907026" w:rsidRDefault="00907026" w:rsidP="001D6778">
      <w:pPr>
        <w:ind w:left="0"/>
        <w:jc w:val="center"/>
        <w:rPr>
          <w:rFonts w:ascii="Times New Roman" w:hAnsi="Times New Roman" w:cs="Times New Roman"/>
          <w:sz w:val="24"/>
          <w:szCs w:val="24"/>
        </w:rPr>
      </w:pPr>
      <w:r w:rsidRPr="00907026">
        <w:rPr>
          <w:rFonts w:ascii="Times New Roman" w:hAnsi="Times New Roman" w:cs="Times New Roman"/>
          <w:b/>
          <w:bCs/>
          <w:sz w:val="24"/>
          <w:szCs w:val="24"/>
        </w:rPr>
        <w:t xml:space="preserve">11. Основные принципы управления конфликтом интересов в </w:t>
      </w:r>
      <w:r w:rsidR="006561DF">
        <w:rPr>
          <w:rFonts w:ascii="Times New Roman" w:hAnsi="Times New Roman" w:cs="Times New Roman"/>
          <w:b/>
          <w:bCs/>
          <w:sz w:val="24"/>
          <w:szCs w:val="24"/>
        </w:rPr>
        <w:t>Учреждении</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b/>
          <w:bCs/>
          <w:sz w:val="24"/>
          <w:szCs w:val="24"/>
        </w:rPr>
        <w:t> </w:t>
      </w:r>
    </w:p>
    <w:p w:rsidR="00907026" w:rsidRPr="00907026" w:rsidRDefault="00907026" w:rsidP="001D6778">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В основу работы по управлению конфликтом интересов в </w:t>
      </w:r>
      <w:r w:rsidR="006561DF">
        <w:rPr>
          <w:rFonts w:ascii="Times New Roman" w:hAnsi="Times New Roman" w:cs="Times New Roman"/>
          <w:sz w:val="24"/>
          <w:szCs w:val="24"/>
        </w:rPr>
        <w:t>Учреждении</w:t>
      </w:r>
      <w:r w:rsidRPr="00907026">
        <w:rPr>
          <w:rFonts w:ascii="Times New Roman" w:hAnsi="Times New Roman" w:cs="Times New Roman"/>
          <w:sz w:val="24"/>
          <w:szCs w:val="24"/>
        </w:rPr>
        <w:t xml:space="preserve"> положены следующие принципы:</w:t>
      </w:r>
    </w:p>
    <w:p w:rsidR="00907026" w:rsidRPr="00907026" w:rsidRDefault="00907026" w:rsidP="001D6778">
      <w:pPr>
        <w:tabs>
          <w:tab w:val="left" w:pos="284"/>
        </w:tabs>
        <w:ind w:left="0"/>
        <w:jc w:val="both"/>
        <w:rPr>
          <w:rFonts w:ascii="Times New Roman" w:hAnsi="Times New Roman" w:cs="Times New Roman"/>
          <w:sz w:val="24"/>
          <w:szCs w:val="24"/>
        </w:rPr>
      </w:pPr>
      <w:r w:rsidRPr="00907026">
        <w:rPr>
          <w:rFonts w:ascii="Times New Roman" w:hAnsi="Times New Roman" w:cs="Times New Roman"/>
          <w:sz w:val="24"/>
          <w:szCs w:val="24"/>
        </w:rPr>
        <w:t>- обязательность раскрытия сведений о реальном или потенциальном конфликте  интересов;</w:t>
      </w:r>
    </w:p>
    <w:p w:rsidR="00907026" w:rsidRPr="00907026" w:rsidRDefault="001D6778" w:rsidP="0034617D">
      <w:pPr>
        <w:ind w:left="0"/>
        <w:jc w:val="both"/>
        <w:rPr>
          <w:rFonts w:ascii="Times New Roman" w:hAnsi="Times New Roman" w:cs="Times New Roman"/>
          <w:sz w:val="24"/>
          <w:szCs w:val="24"/>
        </w:rPr>
      </w:pPr>
      <w:r>
        <w:rPr>
          <w:rFonts w:ascii="Times New Roman" w:hAnsi="Times New Roman" w:cs="Times New Roman"/>
          <w:sz w:val="24"/>
          <w:szCs w:val="24"/>
        </w:rPr>
        <w:t>- индивидуальное</w:t>
      </w:r>
      <w:r w:rsidR="00907026" w:rsidRPr="00907026">
        <w:rPr>
          <w:rFonts w:ascii="Times New Roman" w:hAnsi="Times New Roman" w:cs="Times New Roman"/>
          <w:sz w:val="24"/>
          <w:szCs w:val="24"/>
        </w:rPr>
        <w:t xml:space="preserve"> рассмотрени</w:t>
      </w:r>
      <w:r>
        <w:rPr>
          <w:rFonts w:ascii="Times New Roman" w:hAnsi="Times New Roman" w:cs="Times New Roman"/>
          <w:sz w:val="24"/>
          <w:szCs w:val="24"/>
        </w:rPr>
        <w:t>е и оценка репутационных рисков</w:t>
      </w:r>
      <w:r w:rsidR="00907026" w:rsidRPr="00907026">
        <w:rPr>
          <w:rFonts w:ascii="Times New Roman" w:hAnsi="Times New Roman" w:cs="Times New Roman"/>
          <w:sz w:val="24"/>
          <w:szCs w:val="24"/>
        </w:rPr>
        <w:t xml:space="preserve"> для </w:t>
      </w:r>
      <w:r w:rsidR="00513F4C">
        <w:rPr>
          <w:rFonts w:ascii="Times New Roman" w:hAnsi="Times New Roman" w:cs="Times New Roman"/>
          <w:sz w:val="24"/>
          <w:szCs w:val="24"/>
        </w:rPr>
        <w:t>Учреждения</w:t>
      </w:r>
      <w:r w:rsidR="00907026" w:rsidRPr="00907026">
        <w:rPr>
          <w:rFonts w:ascii="Times New Roman" w:hAnsi="Times New Roman" w:cs="Times New Roman"/>
          <w:sz w:val="24"/>
          <w:szCs w:val="24"/>
        </w:rPr>
        <w:t xml:space="preserve"> при выявлении каждого случая конфликта интересов и его урегулирование;</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конфиденциальность процесса раскрытия сведений о конфликте интересов и процесса его урегулирования;</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соблюдение баланса интересов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и работника при урегулировании конфликта интересов;</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513F4C">
        <w:rPr>
          <w:rFonts w:ascii="Times New Roman" w:hAnsi="Times New Roman" w:cs="Times New Roman"/>
          <w:sz w:val="24"/>
          <w:szCs w:val="24"/>
        </w:rPr>
        <w:t>Учреждением</w:t>
      </w:r>
      <w:r w:rsidRPr="00907026">
        <w:rPr>
          <w:rFonts w:ascii="Times New Roman" w:hAnsi="Times New Roman" w:cs="Times New Roman"/>
          <w:sz w:val="24"/>
          <w:szCs w:val="24"/>
        </w:rPr>
        <w:t>.</w:t>
      </w:r>
    </w:p>
    <w:p w:rsidR="00907026" w:rsidRPr="00907026" w:rsidRDefault="00907026" w:rsidP="0034617D">
      <w:pPr>
        <w:ind w:left="0"/>
        <w:jc w:val="both"/>
        <w:rPr>
          <w:rFonts w:ascii="Times New Roman" w:hAnsi="Times New Roman" w:cs="Times New Roman"/>
          <w:sz w:val="24"/>
          <w:szCs w:val="24"/>
        </w:rPr>
      </w:pPr>
    </w:p>
    <w:p w:rsidR="00907026" w:rsidRPr="00907026" w:rsidRDefault="001D6778" w:rsidP="001D6778">
      <w:pPr>
        <w:ind w:left="0"/>
        <w:jc w:val="center"/>
        <w:rPr>
          <w:rFonts w:ascii="Times New Roman" w:hAnsi="Times New Roman" w:cs="Times New Roman"/>
          <w:sz w:val="24"/>
          <w:szCs w:val="24"/>
        </w:rPr>
      </w:pPr>
      <w:r>
        <w:rPr>
          <w:rFonts w:ascii="Times New Roman" w:hAnsi="Times New Roman" w:cs="Times New Roman"/>
          <w:b/>
          <w:bCs/>
          <w:sz w:val="24"/>
          <w:szCs w:val="24"/>
        </w:rPr>
        <w:t xml:space="preserve">12. </w:t>
      </w:r>
      <w:r w:rsidR="00907026" w:rsidRPr="00907026">
        <w:rPr>
          <w:rFonts w:ascii="Times New Roman" w:hAnsi="Times New Roman" w:cs="Times New Roman"/>
          <w:b/>
          <w:bCs/>
          <w:sz w:val="24"/>
          <w:szCs w:val="24"/>
        </w:rPr>
        <w:t>Обязанности работников в связи с раскрытием и урегулированием конфликта интересов</w:t>
      </w:r>
    </w:p>
    <w:p w:rsidR="00907026" w:rsidRPr="00907026" w:rsidRDefault="00907026" w:rsidP="001D6778">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Обязанности работников в связи с раскрытием и урегулированием конфликта интересов:</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 при принятии решений по деловым (хозяйственным) вопросам и выполнении своих трудовых обязанностей руководствоваться интересами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 без учета своих личных интересов, интересов своих родственников и друзей;</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lastRenderedPageBreak/>
        <w:t>- избегать (по возможности) ситуаций и обстоятельств, которые могут привести к конфликту интересов;</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раскрывать возникший (реальный) или потенциальный конфликт интересов;</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содействовать урегулированию возникшего конфликта интересов.</w:t>
      </w:r>
    </w:p>
    <w:p w:rsidR="001D6778" w:rsidRDefault="001D6778" w:rsidP="001D6778">
      <w:pPr>
        <w:ind w:left="0"/>
        <w:jc w:val="both"/>
        <w:rPr>
          <w:rFonts w:ascii="Times New Roman" w:hAnsi="Times New Roman" w:cs="Times New Roman"/>
          <w:sz w:val="24"/>
          <w:szCs w:val="24"/>
        </w:rPr>
      </w:pPr>
    </w:p>
    <w:p w:rsidR="00907026" w:rsidRPr="00907026" w:rsidRDefault="001D6778" w:rsidP="001D6778">
      <w:pPr>
        <w:ind w:left="0"/>
        <w:jc w:val="center"/>
        <w:rPr>
          <w:rFonts w:ascii="Times New Roman" w:hAnsi="Times New Roman" w:cs="Times New Roman"/>
          <w:sz w:val="24"/>
          <w:szCs w:val="24"/>
        </w:rPr>
      </w:pPr>
      <w:r>
        <w:rPr>
          <w:rFonts w:ascii="Times New Roman" w:hAnsi="Times New Roman" w:cs="Times New Roman"/>
          <w:b/>
          <w:bCs/>
          <w:sz w:val="24"/>
          <w:szCs w:val="24"/>
        </w:rPr>
        <w:t xml:space="preserve">13. </w:t>
      </w:r>
      <w:r w:rsidR="00907026" w:rsidRPr="00907026">
        <w:rPr>
          <w:rFonts w:ascii="Times New Roman" w:hAnsi="Times New Roman" w:cs="Times New Roman"/>
          <w:b/>
          <w:bCs/>
          <w:sz w:val="24"/>
          <w:szCs w:val="24"/>
        </w:rPr>
        <w:t xml:space="preserve">Порядок раскрытия конфликта интересов работником </w:t>
      </w:r>
      <w:r w:rsidR="00513F4C">
        <w:rPr>
          <w:rFonts w:ascii="Times New Roman" w:hAnsi="Times New Roman" w:cs="Times New Roman"/>
          <w:b/>
          <w:bCs/>
          <w:sz w:val="24"/>
          <w:szCs w:val="24"/>
        </w:rPr>
        <w:t>Учреждения</w:t>
      </w:r>
      <w:r w:rsidR="00907026" w:rsidRPr="00907026">
        <w:rPr>
          <w:rFonts w:ascii="Times New Roman" w:hAnsi="Times New Roman" w:cs="Times New Roman"/>
          <w:b/>
          <w:bCs/>
          <w:sz w:val="24"/>
          <w:szCs w:val="24"/>
        </w:rPr>
        <w:t xml:space="preserve"> и порядок его урегулирования</w:t>
      </w:r>
    </w:p>
    <w:p w:rsidR="001D6778" w:rsidRDefault="001D6778" w:rsidP="0034617D">
      <w:pPr>
        <w:ind w:left="0"/>
        <w:jc w:val="both"/>
        <w:rPr>
          <w:rFonts w:ascii="Times New Roman" w:hAnsi="Times New Roman" w:cs="Times New Roman"/>
          <w:sz w:val="24"/>
          <w:szCs w:val="24"/>
        </w:rPr>
      </w:pPr>
    </w:p>
    <w:p w:rsidR="00907026" w:rsidRPr="00907026" w:rsidRDefault="00907026" w:rsidP="001D6778">
      <w:pPr>
        <w:ind w:left="0" w:firstLine="708"/>
        <w:jc w:val="both"/>
        <w:rPr>
          <w:rFonts w:ascii="Times New Roman" w:hAnsi="Times New Roman" w:cs="Times New Roman"/>
          <w:sz w:val="24"/>
          <w:szCs w:val="24"/>
        </w:rPr>
      </w:pPr>
      <w:r w:rsidRPr="00907026">
        <w:rPr>
          <w:rFonts w:ascii="Times New Roman" w:hAnsi="Times New Roman" w:cs="Times New Roman"/>
          <w:sz w:val="24"/>
          <w:szCs w:val="24"/>
        </w:rPr>
        <w:t>Виды процедур раскрытия конфликта интересов:</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раскрытие сведений о конфликте интересов при приеме на работу;</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раскрытие сведений о конфликте интересов при назначении на новую должность;</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разовое раскрытие сведений по мере возникновения ситуаций конфликта интересов;</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раскрытие сведений о конфликте интересов в ходе проведения аттестации.</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устой форме с последующей фиксацией в письменном виде.</w:t>
      </w:r>
    </w:p>
    <w:p w:rsidR="00907026" w:rsidRPr="00907026" w:rsidRDefault="00907026" w:rsidP="001D6778">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определяется Перечнем должностей с высоким риском коррупционных проявлений, определяемым </w:t>
      </w:r>
      <w:r w:rsidR="00070CB1">
        <w:rPr>
          <w:rFonts w:ascii="Times New Roman" w:hAnsi="Times New Roman" w:cs="Times New Roman"/>
          <w:sz w:val="24"/>
          <w:szCs w:val="24"/>
        </w:rPr>
        <w:t>главный врач</w:t>
      </w:r>
      <w:r w:rsidRPr="00907026">
        <w:rPr>
          <w:rFonts w:ascii="Times New Roman" w:hAnsi="Times New Roman" w:cs="Times New Roman"/>
          <w:sz w:val="24"/>
          <w:szCs w:val="24"/>
        </w:rPr>
        <w:t xml:space="preserve">ом </w:t>
      </w:r>
      <w:r w:rsidR="001D6778">
        <w:rPr>
          <w:rFonts w:ascii="Times New Roman" w:hAnsi="Times New Roman" w:cs="Times New Roman"/>
          <w:sz w:val="24"/>
          <w:szCs w:val="24"/>
        </w:rPr>
        <w:t>ГБУЗ РПТД МЗ РСО-А</w:t>
      </w:r>
      <w:r w:rsidRPr="00907026">
        <w:rPr>
          <w:rFonts w:ascii="Times New Roman" w:hAnsi="Times New Roman" w:cs="Times New Roman"/>
          <w:sz w:val="24"/>
          <w:szCs w:val="24"/>
        </w:rPr>
        <w:t>.</w:t>
      </w:r>
    </w:p>
    <w:p w:rsidR="00907026" w:rsidRPr="00907026" w:rsidRDefault="00AD3CDE" w:rsidP="00AD3CDE">
      <w:pPr>
        <w:ind w:left="0" w:firstLine="567"/>
        <w:jc w:val="both"/>
        <w:rPr>
          <w:rFonts w:ascii="Times New Roman" w:hAnsi="Times New Roman" w:cs="Times New Roman"/>
          <w:sz w:val="24"/>
          <w:szCs w:val="24"/>
        </w:rPr>
      </w:pPr>
      <w:r>
        <w:rPr>
          <w:rFonts w:ascii="Times New Roman" w:hAnsi="Times New Roman" w:cs="Times New Roman"/>
          <w:sz w:val="24"/>
          <w:szCs w:val="24"/>
        </w:rPr>
        <w:t>У</w:t>
      </w:r>
      <w:r w:rsidR="00907026" w:rsidRPr="00907026">
        <w:rPr>
          <w:rFonts w:ascii="Times New Roman" w:hAnsi="Times New Roman" w:cs="Times New Roman"/>
          <w:sz w:val="24"/>
          <w:szCs w:val="24"/>
        </w:rPr>
        <w:t>чреждение берет па себя обязательство конфиденциального рассмотрения представленных сведений и урегулирования конфликта интересов.</w:t>
      </w:r>
    </w:p>
    <w:p w:rsidR="00907026" w:rsidRPr="00907026" w:rsidRDefault="00907026" w:rsidP="001D6778">
      <w:pPr>
        <w:ind w:left="0" w:firstLine="708"/>
        <w:jc w:val="both"/>
        <w:rPr>
          <w:rFonts w:ascii="Times New Roman" w:hAnsi="Times New Roman" w:cs="Times New Roman"/>
          <w:sz w:val="24"/>
          <w:szCs w:val="24"/>
        </w:rPr>
      </w:pPr>
      <w:r w:rsidRPr="00907026">
        <w:rPr>
          <w:rFonts w:ascii="Times New Roman" w:hAnsi="Times New Roman" w:cs="Times New Roman"/>
          <w:sz w:val="24"/>
          <w:szCs w:val="24"/>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рисков и выбора наиболее подходящей формы урегулирования конфликта интересов.</w:t>
      </w:r>
    </w:p>
    <w:p w:rsidR="00907026" w:rsidRPr="00907026" w:rsidRDefault="00907026" w:rsidP="0034617D">
      <w:pPr>
        <w:ind w:left="0"/>
        <w:jc w:val="both"/>
        <w:rPr>
          <w:rFonts w:ascii="Times New Roman" w:hAnsi="Times New Roman" w:cs="Times New Roman"/>
          <w:sz w:val="24"/>
          <w:szCs w:val="24"/>
        </w:rPr>
      </w:pPr>
    </w:p>
    <w:p w:rsidR="00907026" w:rsidRPr="00907026" w:rsidRDefault="00907026" w:rsidP="001D6778">
      <w:pPr>
        <w:ind w:left="0"/>
        <w:jc w:val="center"/>
        <w:rPr>
          <w:rFonts w:ascii="Times New Roman" w:hAnsi="Times New Roman" w:cs="Times New Roman"/>
          <w:sz w:val="24"/>
          <w:szCs w:val="24"/>
        </w:rPr>
      </w:pPr>
      <w:r w:rsidRPr="00907026">
        <w:rPr>
          <w:rFonts w:ascii="Times New Roman" w:hAnsi="Times New Roman" w:cs="Times New Roman"/>
          <w:b/>
          <w:bCs/>
          <w:sz w:val="24"/>
          <w:szCs w:val="24"/>
        </w:rPr>
        <w:t>14. Принятие мер по предупреждению коррупции при взаимодействии с организациями – контрагентами</w:t>
      </w:r>
    </w:p>
    <w:p w:rsidR="00907026" w:rsidRPr="00907026" w:rsidRDefault="00907026" w:rsidP="0034617D">
      <w:pPr>
        <w:ind w:left="0"/>
        <w:jc w:val="both"/>
        <w:rPr>
          <w:rFonts w:ascii="Times New Roman" w:hAnsi="Times New Roman" w:cs="Times New Roman"/>
          <w:sz w:val="24"/>
          <w:szCs w:val="24"/>
        </w:rPr>
      </w:pPr>
    </w:p>
    <w:p w:rsidR="00A859A1" w:rsidRDefault="00907026" w:rsidP="00A859A1">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В антикоррупционной работе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осуществляемой при взаимодействии с организациями - контрагентами, есть два направления. Первое - установление в соответствии с действующим законодательством и сохранение деловых (хозяйственных) отношении с теми организациями,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приносящей доход деятельности, реализуют собственные меры по противодействию коррупции, участвуют в коллективных антикоррупционных инициативах. </w:t>
      </w:r>
    </w:p>
    <w:p w:rsidR="00907026" w:rsidRPr="00907026" w:rsidRDefault="00907026" w:rsidP="00A859A1">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Учреждению необходимо внедрять специальные процедуры проверки контрагентов в целях снижения риска вовлечения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сведении о потенциальных организациях – 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уделяется при заключении сделок по отчуждению имущества.</w:t>
      </w:r>
    </w:p>
    <w:p w:rsidR="00907026" w:rsidRPr="00907026" w:rsidRDefault="00907026" w:rsidP="00A859A1">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Другое направление антикоррупционной работы при взаимодействии с организациями - контрагентами заключается в распространении среди организаций -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6561DF">
        <w:rPr>
          <w:rFonts w:ascii="Times New Roman" w:hAnsi="Times New Roman" w:cs="Times New Roman"/>
          <w:sz w:val="24"/>
          <w:szCs w:val="24"/>
        </w:rPr>
        <w:t>Учреждении</w:t>
      </w:r>
      <w:r w:rsidRPr="00907026">
        <w:rPr>
          <w:rFonts w:ascii="Times New Roman" w:hAnsi="Times New Roman" w:cs="Times New Roman"/>
          <w:sz w:val="24"/>
          <w:szCs w:val="24"/>
        </w:rPr>
        <w:t xml:space="preserve">. Определенные положения о соблюдении антикоррупционных стандартов </w:t>
      </w:r>
      <w:r w:rsidRPr="00907026">
        <w:rPr>
          <w:rFonts w:ascii="Times New Roman" w:hAnsi="Times New Roman" w:cs="Times New Roman"/>
          <w:sz w:val="24"/>
          <w:szCs w:val="24"/>
        </w:rPr>
        <w:lastRenderedPageBreak/>
        <w:t>могут в соответствии с действующим законодательством включаться в договоры, заключаемые с организациями - контрагентами.</w:t>
      </w:r>
    </w:p>
    <w:p w:rsidR="00907026" w:rsidRPr="00907026" w:rsidRDefault="00907026" w:rsidP="00C62BAF">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Кроме того, должно организовываться информирование контрагентов о степени реализации антикоррупционных мер, в том числе посредством размещения соответствующих сведений на официальном сайте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w:t>
      </w:r>
    </w:p>
    <w:p w:rsidR="00907026" w:rsidRPr="00907026" w:rsidRDefault="00907026" w:rsidP="0034617D">
      <w:pPr>
        <w:ind w:left="0"/>
        <w:jc w:val="both"/>
        <w:rPr>
          <w:rFonts w:ascii="Times New Roman" w:hAnsi="Times New Roman" w:cs="Times New Roman"/>
          <w:sz w:val="24"/>
          <w:szCs w:val="24"/>
        </w:rPr>
      </w:pPr>
    </w:p>
    <w:p w:rsidR="00907026" w:rsidRPr="00907026" w:rsidRDefault="00C62BAF" w:rsidP="00C62BAF">
      <w:pPr>
        <w:ind w:left="0"/>
        <w:jc w:val="center"/>
        <w:rPr>
          <w:rFonts w:ascii="Times New Roman" w:hAnsi="Times New Roman" w:cs="Times New Roman"/>
          <w:sz w:val="24"/>
          <w:szCs w:val="24"/>
        </w:rPr>
      </w:pPr>
      <w:r>
        <w:rPr>
          <w:rFonts w:ascii="Times New Roman" w:hAnsi="Times New Roman" w:cs="Times New Roman"/>
          <w:b/>
          <w:bCs/>
          <w:sz w:val="24"/>
          <w:szCs w:val="24"/>
        </w:rPr>
        <w:t xml:space="preserve">15. </w:t>
      </w:r>
      <w:r w:rsidR="00907026" w:rsidRPr="00907026">
        <w:rPr>
          <w:rFonts w:ascii="Times New Roman" w:hAnsi="Times New Roman" w:cs="Times New Roman"/>
          <w:b/>
          <w:bCs/>
          <w:sz w:val="24"/>
          <w:szCs w:val="24"/>
        </w:rPr>
        <w:t>Оценка коррупционных рисков</w:t>
      </w:r>
    </w:p>
    <w:p w:rsidR="00907026" w:rsidRPr="00907026" w:rsidRDefault="00907026" w:rsidP="0034617D">
      <w:pPr>
        <w:ind w:left="0"/>
        <w:jc w:val="both"/>
        <w:rPr>
          <w:rFonts w:ascii="Times New Roman" w:hAnsi="Times New Roman" w:cs="Times New Roman"/>
          <w:sz w:val="24"/>
          <w:szCs w:val="24"/>
        </w:rPr>
      </w:pPr>
    </w:p>
    <w:p w:rsidR="00907026" w:rsidRPr="00907026" w:rsidRDefault="00907026" w:rsidP="00C62BAF">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Целью оценки коррупционных рисков является определение конкретных экономических процессов и хозяйственных операций в деятельности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при реализации которых наиболее высока вероятность совершения работниками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коррупционных правонарушений, как в целях получения личной выгоды, так и в целях получения выгоды </w:t>
      </w:r>
      <w:r w:rsidR="00513F4C">
        <w:rPr>
          <w:rFonts w:ascii="Times New Roman" w:hAnsi="Times New Roman" w:cs="Times New Roman"/>
          <w:sz w:val="24"/>
          <w:szCs w:val="24"/>
        </w:rPr>
        <w:t>Учреждением</w:t>
      </w:r>
      <w:r w:rsidRPr="00907026">
        <w:rPr>
          <w:rFonts w:ascii="Times New Roman" w:hAnsi="Times New Roman" w:cs="Times New Roman"/>
          <w:sz w:val="24"/>
          <w:szCs w:val="24"/>
        </w:rPr>
        <w:t>.</w:t>
      </w:r>
    </w:p>
    <w:p w:rsidR="00907026" w:rsidRPr="00907026" w:rsidRDefault="00907026" w:rsidP="00C62BAF">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и рационально использовать ресурсы, направляемые на проведение работы по профилактике коррупции.</w:t>
      </w:r>
    </w:p>
    <w:p w:rsidR="00907026" w:rsidRPr="00907026" w:rsidRDefault="00907026" w:rsidP="00C62BAF">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Оценка коррупционных рисков проводится на регулярной основе. При этом возможен следующий порядок проведения оценки коррупционных рисков:</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представить деятельность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в виде отдельных хозяйственных процессов, в каждом из которых выделить составные элементы (подпроцессы);</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907026" w:rsidRPr="00C62BAF" w:rsidRDefault="00907026" w:rsidP="00C62BAF">
      <w:pPr>
        <w:pStyle w:val="a9"/>
        <w:numPr>
          <w:ilvl w:val="0"/>
          <w:numId w:val="21"/>
        </w:numPr>
        <w:ind w:left="993"/>
        <w:jc w:val="both"/>
        <w:rPr>
          <w:rFonts w:ascii="Times New Roman" w:hAnsi="Times New Roman" w:cs="Times New Roman"/>
          <w:sz w:val="24"/>
          <w:szCs w:val="24"/>
        </w:rPr>
      </w:pPr>
      <w:r w:rsidRPr="00C62BAF">
        <w:rPr>
          <w:rFonts w:ascii="Times New Roman" w:hAnsi="Times New Roman" w:cs="Times New Roman"/>
          <w:sz w:val="24"/>
          <w:szCs w:val="24"/>
        </w:rPr>
        <w:t xml:space="preserve">характеристику выгоды или преимущества, которое может быть получено </w:t>
      </w:r>
      <w:r w:rsidR="00513F4C" w:rsidRPr="00C62BAF">
        <w:rPr>
          <w:rFonts w:ascii="Times New Roman" w:hAnsi="Times New Roman" w:cs="Times New Roman"/>
          <w:sz w:val="24"/>
          <w:szCs w:val="24"/>
        </w:rPr>
        <w:t>Учреждением</w:t>
      </w:r>
      <w:r w:rsidRPr="00C62BAF">
        <w:rPr>
          <w:rFonts w:ascii="Times New Roman" w:hAnsi="Times New Roman" w:cs="Times New Roman"/>
          <w:sz w:val="24"/>
          <w:szCs w:val="24"/>
        </w:rPr>
        <w:t>  или ее отдельными работниками при совершении «коррупционного правонарушения»;</w:t>
      </w:r>
    </w:p>
    <w:p w:rsidR="00907026" w:rsidRPr="00C62BAF" w:rsidRDefault="00907026" w:rsidP="00C62BAF">
      <w:pPr>
        <w:pStyle w:val="a9"/>
        <w:numPr>
          <w:ilvl w:val="0"/>
          <w:numId w:val="21"/>
        </w:numPr>
        <w:ind w:left="993"/>
        <w:jc w:val="both"/>
        <w:rPr>
          <w:rFonts w:ascii="Times New Roman" w:hAnsi="Times New Roman" w:cs="Times New Roman"/>
          <w:sz w:val="24"/>
          <w:szCs w:val="24"/>
        </w:rPr>
      </w:pPr>
      <w:r w:rsidRPr="00C62BAF">
        <w:rPr>
          <w:rFonts w:ascii="Times New Roman" w:hAnsi="Times New Roman" w:cs="Times New Roman"/>
          <w:sz w:val="24"/>
          <w:szCs w:val="24"/>
        </w:rPr>
        <w:t xml:space="preserve">должности в </w:t>
      </w:r>
      <w:r w:rsidR="006561DF" w:rsidRPr="00C62BAF">
        <w:rPr>
          <w:rFonts w:ascii="Times New Roman" w:hAnsi="Times New Roman" w:cs="Times New Roman"/>
          <w:sz w:val="24"/>
          <w:szCs w:val="24"/>
        </w:rPr>
        <w:t>Учреждении</w:t>
      </w:r>
      <w:r w:rsidRPr="00C62BAF">
        <w:rPr>
          <w:rFonts w:ascii="Times New Roman" w:hAnsi="Times New Roman" w:cs="Times New Roman"/>
          <w:sz w:val="24"/>
          <w:szCs w:val="24"/>
        </w:rPr>
        <w:t>,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907026" w:rsidRPr="00C62BAF" w:rsidRDefault="00907026" w:rsidP="00C62BAF">
      <w:pPr>
        <w:pStyle w:val="a9"/>
        <w:numPr>
          <w:ilvl w:val="0"/>
          <w:numId w:val="21"/>
        </w:numPr>
        <w:ind w:left="993"/>
        <w:jc w:val="both"/>
        <w:rPr>
          <w:rFonts w:ascii="Times New Roman" w:hAnsi="Times New Roman" w:cs="Times New Roman"/>
          <w:sz w:val="24"/>
          <w:szCs w:val="24"/>
        </w:rPr>
      </w:pPr>
      <w:r w:rsidRPr="00C62BAF">
        <w:rPr>
          <w:rFonts w:ascii="Times New Roman" w:hAnsi="Times New Roman" w:cs="Times New Roman"/>
          <w:sz w:val="24"/>
          <w:szCs w:val="24"/>
        </w:rPr>
        <w:t>вероятные формы осуществления коррупционных платежей;</w:t>
      </w:r>
    </w:p>
    <w:p w:rsidR="00907026" w:rsidRPr="00907026" w:rsidRDefault="00C62BAF" w:rsidP="00C62BAF">
      <w:pPr>
        <w:ind w:left="0"/>
        <w:jc w:val="both"/>
        <w:rPr>
          <w:rFonts w:ascii="Times New Roman" w:hAnsi="Times New Roman" w:cs="Times New Roman"/>
          <w:sz w:val="24"/>
          <w:szCs w:val="24"/>
        </w:rPr>
      </w:pPr>
      <w:r>
        <w:rPr>
          <w:rFonts w:ascii="Times New Roman" w:hAnsi="Times New Roman" w:cs="Times New Roman"/>
          <w:sz w:val="24"/>
          <w:szCs w:val="24"/>
        </w:rPr>
        <w:t>- н</w:t>
      </w:r>
      <w:r w:rsidR="00907026" w:rsidRPr="00907026">
        <w:rPr>
          <w:rFonts w:ascii="Times New Roman" w:hAnsi="Times New Roman" w:cs="Times New Roman"/>
          <w:sz w:val="24"/>
          <w:szCs w:val="24"/>
        </w:rPr>
        <w:t>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C62BAF"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разработать комплекс мер по устранению или минимизации коррупционных рисков. </w:t>
      </w:r>
    </w:p>
    <w:p w:rsidR="00907026" w:rsidRPr="00907026" w:rsidRDefault="00907026" w:rsidP="00C62BAF">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Такие меры рекомендуется разработать для каждой «критической точки». В зависимости от специфики конкретного процесса такие меры могут включать:</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907026" w:rsidRPr="00907026" w:rsidRDefault="00C62BAF" w:rsidP="0034617D">
      <w:pPr>
        <w:ind w:left="0"/>
        <w:jc w:val="both"/>
        <w:rPr>
          <w:rFonts w:ascii="Times New Roman" w:hAnsi="Times New Roman" w:cs="Times New Roman"/>
          <w:sz w:val="24"/>
          <w:szCs w:val="24"/>
        </w:rPr>
      </w:pPr>
      <w:r>
        <w:rPr>
          <w:rFonts w:ascii="Times New Roman" w:hAnsi="Times New Roman" w:cs="Times New Roman"/>
          <w:sz w:val="24"/>
          <w:szCs w:val="24"/>
        </w:rPr>
        <w:t>- реинжини</w:t>
      </w:r>
      <w:r w:rsidR="00907026" w:rsidRPr="00907026">
        <w:rPr>
          <w:rFonts w:ascii="Times New Roman" w:hAnsi="Times New Roman" w:cs="Times New Roman"/>
          <w:sz w:val="24"/>
          <w:szCs w:val="24"/>
        </w:rPr>
        <w:t xml:space="preserve">ринг функций, в том числе их перераспределение между структурными подразделениями внутри </w:t>
      </w:r>
      <w:r w:rsidR="00513F4C">
        <w:rPr>
          <w:rFonts w:ascii="Times New Roman" w:hAnsi="Times New Roman" w:cs="Times New Roman"/>
          <w:sz w:val="24"/>
          <w:szCs w:val="24"/>
        </w:rPr>
        <w:t>Учреждения</w:t>
      </w:r>
      <w:r w:rsidR="00907026" w:rsidRPr="00907026">
        <w:rPr>
          <w:rFonts w:ascii="Times New Roman" w:hAnsi="Times New Roman" w:cs="Times New Roman"/>
          <w:sz w:val="24"/>
          <w:szCs w:val="24"/>
        </w:rPr>
        <w:t>;</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введение или расширение процессуальных форм внешнего взаимодействия работников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(с представителями</w:t>
      </w:r>
      <w:r w:rsidR="00C62BAF">
        <w:rPr>
          <w:rFonts w:ascii="Times New Roman" w:hAnsi="Times New Roman" w:cs="Times New Roman"/>
          <w:sz w:val="24"/>
          <w:szCs w:val="24"/>
        </w:rPr>
        <w:t xml:space="preserve"> контрагентов</w:t>
      </w:r>
      <w:r w:rsidRPr="00907026">
        <w:rPr>
          <w:rFonts w:ascii="Times New Roman" w:hAnsi="Times New Roman" w:cs="Times New Roman"/>
          <w:sz w:val="24"/>
          <w:szCs w:val="24"/>
        </w:rPr>
        <w:t>, органов государственной власти, пациентами и др.), например, использование информационных технологий в качестве приоритетного направления для осуществления такого взаимодействия;</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установление дополнительных форм отчетности работников о результатах принятых решений;</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введение ограничений, затрудняющих осуществление коррупционных платежей и т.д.</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w:t>
      </w:r>
    </w:p>
    <w:p w:rsidR="00907026" w:rsidRPr="00907026" w:rsidRDefault="00907026" w:rsidP="00546042">
      <w:pPr>
        <w:ind w:left="0"/>
        <w:jc w:val="center"/>
        <w:rPr>
          <w:rFonts w:ascii="Times New Roman" w:hAnsi="Times New Roman" w:cs="Times New Roman"/>
          <w:sz w:val="24"/>
          <w:szCs w:val="24"/>
        </w:rPr>
      </w:pPr>
      <w:r w:rsidRPr="00907026">
        <w:rPr>
          <w:rFonts w:ascii="Times New Roman" w:hAnsi="Times New Roman" w:cs="Times New Roman"/>
          <w:b/>
          <w:bCs/>
          <w:sz w:val="24"/>
          <w:szCs w:val="24"/>
        </w:rPr>
        <w:lastRenderedPageBreak/>
        <w:t xml:space="preserve">16. Консультирование и обучение работников </w:t>
      </w:r>
      <w:r w:rsidR="00513F4C">
        <w:rPr>
          <w:rFonts w:ascii="Times New Roman" w:hAnsi="Times New Roman" w:cs="Times New Roman"/>
          <w:b/>
          <w:bCs/>
          <w:sz w:val="24"/>
          <w:szCs w:val="24"/>
        </w:rPr>
        <w:t>Учреждения</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b/>
          <w:bCs/>
          <w:sz w:val="24"/>
          <w:szCs w:val="24"/>
        </w:rPr>
        <w:t> </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b/>
          <w:bCs/>
          <w:sz w:val="24"/>
          <w:szCs w:val="24"/>
        </w:rPr>
        <w:t>         </w:t>
      </w:r>
      <w:r w:rsidRPr="00907026">
        <w:rPr>
          <w:rFonts w:ascii="Times New Roman" w:hAnsi="Times New Roman" w:cs="Times New Roman"/>
          <w:sz w:val="24"/>
          <w:szCs w:val="24"/>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907026" w:rsidRPr="00907026" w:rsidRDefault="00907026" w:rsidP="00546042">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Цели и задачи обучения определяют тематику и форму занятий. Обучение может, в частности, проводится по следующей тематике:</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w:t>
      </w:r>
      <w:r w:rsidRPr="00546042">
        <w:rPr>
          <w:rFonts w:ascii="Times New Roman" w:hAnsi="Times New Roman" w:cs="Times New Roman"/>
          <w:sz w:val="24"/>
          <w:szCs w:val="24"/>
        </w:rPr>
        <w:t>коррупция</w:t>
      </w:r>
      <w:r w:rsidRPr="00907026">
        <w:rPr>
          <w:rFonts w:ascii="Times New Roman" w:hAnsi="Times New Roman" w:cs="Times New Roman"/>
          <w:sz w:val="24"/>
          <w:szCs w:val="24"/>
        </w:rPr>
        <w:t> в государственном и частном секторах экономики (теоретическая);</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юридическая ответственность за совершение коррупционных правонарушений;</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выявление и разрешение конфликта интересов при выполнении трудовых обязанностей (прикладная);</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предложения взятки со стороны пациента;</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(прикладная).</w:t>
      </w:r>
    </w:p>
    <w:p w:rsidR="00907026" w:rsidRPr="00907026" w:rsidRDefault="00907026" w:rsidP="00546042">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w:t>
      </w:r>
    </w:p>
    <w:p w:rsidR="00907026" w:rsidRDefault="00907026" w:rsidP="00DC7D1B">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В зависимости от времени проведения можно выделить следующие виды обучения:</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обучение по вопросам профилактики и противодействия коррупции непосредственно после приема на работу;</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07026" w:rsidRPr="00907026" w:rsidRDefault="00907026" w:rsidP="007E16A6">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w:t>
      </w:r>
    </w:p>
    <w:p w:rsidR="00907026" w:rsidRPr="00907026" w:rsidRDefault="00907026" w:rsidP="00DC7D1B">
      <w:pPr>
        <w:ind w:left="0"/>
        <w:jc w:val="center"/>
        <w:rPr>
          <w:rFonts w:ascii="Times New Roman" w:hAnsi="Times New Roman" w:cs="Times New Roman"/>
          <w:sz w:val="24"/>
          <w:szCs w:val="24"/>
        </w:rPr>
      </w:pPr>
      <w:r w:rsidRPr="00907026">
        <w:rPr>
          <w:rFonts w:ascii="Times New Roman" w:hAnsi="Times New Roman" w:cs="Times New Roman"/>
          <w:b/>
          <w:bCs/>
          <w:sz w:val="24"/>
          <w:szCs w:val="24"/>
        </w:rPr>
        <w:t>17. Внутренний контроль</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w:t>
      </w:r>
    </w:p>
    <w:p w:rsidR="00907026" w:rsidRPr="00907026" w:rsidRDefault="00907026" w:rsidP="007E16A6">
      <w:pPr>
        <w:ind w:left="0" w:firstLine="567"/>
        <w:jc w:val="both"/>
        <w:rPr>
          <w:rFonts w:ascii="Times New Roman" w:hAnsi="Times New Roman" w:cs="Times New Roman"/>
          <w:sz w:val="24"/>
          <w:szCs w:val="24"/>
        </w:rPr>
      </w:pPr>
      <w:r w:rsidRPr="007E16A6">
        <w:rPr>
          <w:rFonts w:ascii="Times New Roman" w:hAnsi="Times New Roman" w:cs="Times New Roman"/>
          <w:sz w:val="24"/>
          <w:szCs w:val="24"/>
        </w:rPr>
        <w:t>Федеральным законом</w:t>
      </w:r>
      <w:r w:rsidRPr="00907026">
        <w:rPr>
          <w:rFonts w:ascii="Times New Roman" w:hAnsi="Times New Roman" w:cs="Times New Roman"/>
          <w:sz w:val="24"/>
          <w:szCs w:val="24"/>
        </w:rPr>
        <w:t> от 06.12.2011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907026" w:rsidRPr="00907026" w:rsidRDefault="00907026" w:rsidP="007E16A6">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Систем</w:t>
      </w:r>
      <w:r w:rsidR="007E16A6">
        <w:rPr>
          <w:rFonts w:ascii="Times New Roman" w:hAnsi="Times New Roman" w:cs="Times New Roman"/>
          <w:sz w:val="24"/>
          <w:szCs w:val="24"/>
        </w:rPr>
        <w:t>а внутреннего контроля и аудита</w:t>
      </w:r>
      <w:r w:rsidR="007E16A6" w:rsidRPr="007E16A6">
        <w:rPr>
          <w:rFonts w:ascii="Times New Roman" w:hAnsi="Times New Roman" w:cs="Times New Roman"/>
          <w:sz w:val="24"/>
          <w:szCs w:val="24"/>
        </w:rPr>
        <w:t xml:space="preserve"> </w:t>
      </w:r>
      <w:r w:rsidR="007E16A6">
        <w:rPr>
          <w:rFonts w:ascii="Times New Roman" w:hAnsi="Times New Roman" w:cs="Times New Roman"/>
          <w:sz w:val="24"/>
          <w:szCs w:val="24"/>
        </w:rPr>
        <w:t>ГБУЗ РПТД МЗ РСО-А</w:t>
      </w:r>
      <w:r w:rsidRPr="00907026">
        <w:rPr>
          <w:rFonts w:ascii="Times New Roman" w:hAnsi="Times New Roman" w:cs="Times New Roman"/>
          <w:sz w:val="24"/>
          <w:szCs w:val="24"/>
        </w:rPr>
        <w:t xml:space="preserve"> может способствовать профилактике и выявлению коррупционных правонарушений в деятельности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и обеспечение </w:t>
      </w:r>
      <w:r w:rsidRPr="00907026">
        <w:rPr>
          <w:rFonts w:ascii="Times New Roman" w:hAnsi="Times New Roman" w:cs="Times New Roman"/>
          <w:sz w:val="24"/>
          <w:szCs w:val="24"/>
        </w:rPr>
        <w:lastRenderedPageBreak/>
        <w:t xml:space="preserve">соответствия деятельности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требованиям нормативных правовых актов и локальных нормативных актов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Для этого система внутреннего контроля и аудита должна учитывать требования Антикоррупционной политики, реализуемой </w:t>
      </w:r>
      <w:r w:rsidR="00513F4C">
        <w:rPr>
          <w:rFonts w:ascii="Times New Roman" w:hAnsi="Times New Roman" w:cs="Times New Roman"/>
          <w:sz w:val="24"/>
          <w:szCs w:val="24"/>
        </w:rPr>
        <w:t>Учреждением</w:t>
      </w:r>
      <w:r w:rsidRPr="00907026">
        <w:rPr>
          <w:rFonts w:ascii="Times New Roman" w:hAnsi="Times New Roman" w:cs="Times New Roman"/>
          <w:sz w:val="24"/>
          <w:szCs w:val="24"/>
        </w:rPr>
        <w:t>, в том числе:</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контроль документирования операций хозяйственной деятельности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907026" w:rsidRPr="00907026" w:rsidRDefault="00907026" w:rsidP="007E16A6">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Проверка реализации организационных процедур и правил деятельности, которые значимы с точки зрения работы по профилактики и предупреждению коррупции, может охватывать как специальные антикоррупционные правила и процедуры,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w:t>
      </w:r>
    </w:p>
    <w:p w:rsidR="00907026" w:rsidRPr="00907026" w:rsidRDefault="00907026" w:rsidP="007E16A6">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907026" w:rsidRPr="00907026" w:rsidRDefault="00907026" w:rsidP="00EC4601">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оплата услуг, характер которых не определен либо вызывает сомнения;</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закупки или продажи по ценам, значительно отличающимся от рыночных;</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сомнительные платежи наличными.</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w:t>
      </w:r>
    </w:p>
    <w:p w:rsidR="00907026" w:rsidRPr="00907026" w:rsidRDefault="00907026" w:rsidP="007C0083">
      <w:pPr>
        <w:ind w:left="0"/>
        <w:jc w:val="center"/>
        <w:rPr>
          <w:rFonts w:ascii="Times New Roman" w:hAnsi="Times New Roman" w:cs="Times New Roman"/>
          <w:sz w:val="24"/>
          <w:szCs w:val="24"/>
        </w:rPr>
      </w:pPr>
      <w:r w:rsidRPr="00907026">
        <w:rPr>
          <w:rFonts w:ascii="Times New Roman" w:hAnsi="Times New Roman" w:cs="Times New Roman"/>
          <w:b/>
          <w:bCs/>
          <w:sz w:val="24"/>
          <w:szCs w:val="24"/>
        </w:rPr>
        <w:t>18. Взаимодействие с работниками</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b/>
          <w:bCs/>
          <w:sz w:val="24"/>
          <w:szCs w:val="24"/>
        </w:rPr>
        <w:t> </w:t>
      </w:r>
    </w:p>
    <w:p w:rsidR="00907026" w:rsidRPr="00907026" w:rsidRDefault="00907026" w:rsidP="007C0083">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Учреждение требует от своих работников со</w:t>
      </w:r>
      <w:r w:rsidR="00BA520B">
        <w:rPr>
          <w:rFonts w:ascii="Times New Roman" w:hAnsi="Times New Roman" w:cs="Times New Roman"/>
          <w:sz w:val="24"/>
          <w:szCs w:val="24"/>
        </w:rPr>
        <w:t>блюдения настоящей Антикоррупци</w:t>
      </w:r>
      <w:r w:rsidRPr="00907026">
        <w:rPr>
          <w:rFonts w:ascii="Times New Roman" w:hAnsi="Times New Roman" w:cs="Times New Roman"/>
          <w:sz w:val="24"/>
          <w:szCs w:val="24"/>
        </w:rPr>
        <w:t>онной политики, информируя их о ключевых принципах, требованиях и санкциях за нарушения.</w:t>
      </w:r>
    </w:p>
    <w:p w:rsidR="00907026" w:rsidRPr="00907026" w:rsidRDefault="00907026" w:rsidP="007C0083">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В </w:t>
      </w:r>
      <w:r w:rsidR="006561DF">
        <w:rPr>
          <w:rFonts w:ascii="Times New Roman" w:hAnsi="Times New Roman" w:cs="Times New Roman"/>
          <w:sz w:val="24"/>
          <w:szCs w:val="24"/>
        </w:rPr>
        <w:t>Учреждении</w:t>
      </w:r>
      <w:r w:rsidRPr="00907026">
        <w:rPr>
          <w:rFonts w:ascii="Times New Roman" w:hAnsi="Times New Roman" w:cs="Times New Roman"/>
          <w:sz w:val="24"/>
          <w:szCs w:val="24"/>
        </w:rPr>
        <w:t xml:space="preserve"> организуются безопасные, конфиденциальные и доступные средства информирования руководства о фактах коррупции, в том числе взяточничества.</w:t>
      </w:r>
    </w:p>
    <w:p w:rsidR="00907026" w:rsidRPr="00907026" w:rsidRDefault="00907026" w:rsidP="007C0083">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По адресу электронной почты (</w:t>
      </w:r>
      <w:r w:rsidR="00AE4E54">
        <w:rPr>
          <w:rFonts w:ascii="Times New Roman" w:hAnsi="Times New Roman" w:cs="Times New Roman"/>
          <w:sz w:val="24"/>
          <w:szCs w:val="24"/>
          <w:lang w:val="en-US"/>
        </w:rPr>
        <w:t>rptd</w:t>
      </w:r>
      <w:r w:rsidR="00AE4E54" w:rsidRPr="00AE4E54">
        <w:rPr>
          <w:rFonts w:ascii="Times New Roman" w:hAnsi="Times New Roman" w:cs="Times New Roman"/>
          <w:sz w:val="24"/>
          <w:szCs w:val="24"/>
        </w:rPr>
        <w:t>2009@</w:t>
      </w:r>
      <w:r w:rsidR="00AE4E54">
        <w:rPr>
          <w:rFonts w:ascii="Times New Roman" w:hAnsi="Times New Roman" w:cs="Times New Roman"/>
          <w:sz w:val="24"/>
          <w:szCs w:val="24"/>
          <w:lang w:val="en-US"/>
        </w:rPr>
        <w:t>yandex</w:t>
      </w:r>
      <w:r w:rsidR="00AE4E54" w:rsidRPr="00AE4E54">
        <w:rPr>
          <w:rFonts w:ascii="Times New Roman" w:hAnsi="Times New Roman" w:cs="Times New Roman"/>
          <w:sz w:val="24"/>
          <w:szCs w:val="24"/>
        </w:rPr>
        <w:t>.</w:t>
      </w:r>
      <w:r w:rsidR="00AE4E54">
        <w:rPr>
          <w:rFonts w:ascii="Times New Roman" w:hAnsi="Times New Roman" w:cs="Times New Roman"/>
          <w:sz w:val="24"/>
          <w:szCs w:val="24"/>
          <w:lang w:val="en-US"/>
        </w:rPr>
        <w:t>ru</w:t>
      </w:r>
      <w:r w:rsidRPr="00907026">
        <w:rPr>
          <w:rFonts w:ascii="Times New Roman" w:hAnsi="Times New Roman" w:cs="Times New Roman"/>
          <w:sz w:val="24"/>
          <w:szCs w:val="24"/>
        </w:rPr>
        <w:t xml:space="preserve">)  на имя </w:t>
      </w:r>
      <w:r w:rsidR="00513F4C">
        <w:rPr>
          <w:rFonts w:ascii="Times New Roman" w:hAnsi="Times New Roman" w:cs="Times New Roman"/>
          <w:sz w:val="24"/>
          <w:szCs w:val="24"/>
        </w:rPr>
        <w:t>главного врача</w:t>
      </w:r>
      <w:r w:rsidRPr="00907026">
        <w:rPr>
          <w:rFonts w:ascii="Times New Roman" w:hAnsi="Times New Roman" w:cs="Times New Roman"/>
          <w:sz w:val="24"/>
          <w:szCs w:val="24"/>
        </w:rPr>
        <w:t xml:space="preserve"> могут поступать предложения по улучшению антикоррупционных мероприятий и контроля, а также запросы со стороны работников и третьих лиц.</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Для формирования надлежащего уровня антикоррупционной культуры с новыми работниками проводится вводный тренинг по положениям настоящей Антикоррупционной политики и связанных с ней документов, а для действующих работников проводятся периодические информационные мероприятия в очной форме.</w:t>
      </w:r>
    </w:p>
    <w:p w:rsidR="00907026" w:rsidRPr="00907026" w:rsidRDefault="00907026" w:rsidP="0094584F">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lastRenderedPageBreak/>
        <w:t>Учреждение  заявляет о том, что ни одни работник не будет подвергнут санкциям (в том числе уволен, понижен к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rsidR="00907026" w:rsidRPr="00907026" w:rsidRDefault="00907026" w:rsidP="0094584F">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Учреждение размещает настоящую Антикоррупционную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Антикоррупционной политики всеми контрагентами, своими работниками и иными </w:t>
      </w:r>
      <w:r w:rsidR="0094584F">
        <w:rPr>
          <w:rFonts w:ascii="Times New Roman" w:hAnsi="Times New Roman" w:cs="Times New Roman"/>
          <w:sz w:val="24"/>
          <w:szCs w:val="24"/>
        </w:rPr>
        <w:t>лицами</w:t>
      </w:r>
      <w:r w:rsidRPr="00907026">
        <w:rPr>
          <w:rFonts w:ascii="Times New Roman" w:hAnsi="Times New Roman" w:cs="Times New Roman"/>
          <w:sz w:val="24"/>
          <w:szCs w:val="24"/>
        </w:rPr>
        <w:t>.</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w:t>
      </w:r>
    </w:p>
    <w:p w:rsidR="00907026" w:rsidRPr="00907026" w:rsidRDefault="00907026" w:rsidP="0094584F">
      <w:pPr>
        <w:ind w:left="0"/>
        <w:jc w:val="center"/>
        <w:rPr>
          <w:rFonts w:ascii="Times New Roman" w:hAnsi="Times New Roman" w:cs="Times New Roman"/>
          <w:sz w:val="24"/>
          <w:szCs w:val="24"/>
        </w:rPr>
      </w:pPr>
      <w:r w:rsidRPr="00907026">
        <w:rPr>
          <w:rFonts w:ascii="Times New Roman" w:hAnsi="Times New Roman" w:cs="Times New Roman"/>
          <w:b/>
          <w:bCs/>
          <w:sz w:val="24"/>
          <w:szCs w:val="24"/>
        </w:rPr>
        <w:t>19. Сотрудничество с правоохранительными органами </w:t>
      </w:r>
      <w:r w:rsidRPr="00907026">
        <w:rPr>
          <w:rFonts w:ascii="Times New Roman" w:hAnsi="Times New Roman" w:cs="Times New Roman"/>
          <w:b/>
          <w:bCs/>
          <w:sz w:val="24"/>
          <w:szCs w:val="24"/>
        </w:rPr>
        <w:br/>
        <w:t>в сфере противодействия коррупции</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b/>
          <w:bCs/>
          <w:sz w:val="24"/>
          <w:szCs w:val="24"/>
        </w:rPr>
        <w:t> </w:t>
      </w:r>
    </w:p>
    <w:p w:rsidR="00907026" w:rsidRPr="00907026" w:rsidRDefault="00907026" w:rsidP="0094584F">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Сотрудничество с правоохранительными органами является важным показателем действительной приверженности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декларируемым антикоррупционным стандартам поведения.</w:t>
      </w:r>
    </w:p>
    <w:p w:rsidR="00907026" w:rsidRPr="00907026" w:rsidRDefault="00907026" w:rsidP="0094584F">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Сотрудничество с правоохранительными органами осуществляется в форме:</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по вопросам предупреждения и противодействия коррупции;</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07026" w:rsidRPr="00907026" w:rsidRDefault="00907026" w:rsidP="0094584F">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Руководству </w:t>
      </w:r>
      <w:r w:rsidR="00513F4C">
        <w:rPr>
          <w:rFonts w:ascii="Times New Roman" w:hAnsi="Times New Roman" w:cs="Times New Roman"/>
          <w:sz w:val="24"/>
          <w:szCs w:val="24"/>
        </w:rPr>
        <w:t>Учреждения</w:t>
      </w:r>
      <w:r w:rsidR="0094584F">
        <w:rPr>
          <w:rFonts w:ascii="Times New Roman" w:hAnsi="Times New Roman" w:cs="Times New Roman"/>
          <w:sz w:val="24"/>
          <w:szCs w:val="24"/>
        </w:rPr>
        <w:t xml:space="preserve"> и его</w:t>
      </w:r>
      <w:r w:rsidRPr="00907026">
        <w:rPr>
          <w:rFonts w:ascii="Times New Roman" w:hAnsi="Times New Roman" w:cs="Times New Roman"/>
          <w:sz w:val="24"/>
          <w:szCs w:val="24"/>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907026" w:rsidRPr="00907026" w:rsidRDefault="00907026" w:rsidP="0094584F">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Руководство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b/>
          <w:bCs/>
          <w:sz w:val="24"/>
          <w:szCs w:val="24"/>
        </w:rPr>
        <w:t> </w:t>
      </w:r>
    </w:p>
    <w:p w:rsidR="00907026" w:rsidRPr="00907026" w:rsidRDefault="00907026" w:rsidP="0094584F">
      <w:pPr>
        <w:ind w:left="0"/>
        <w:jc w:val="center"/>
        <w:rPr>
          <w:rFonts w:ascii="Times New Roman" w:hAnsi="Times New Roman" w:cs="Times New Roman"/>
          <w:sz w:val="24"/>
          <w:szCs w:val="24"/>
        </w:rPr>
      </w:pPr>
      <w:r w:rsidRPr="00907026">
        <w:rPr>
          <w:rFonts w:ascii="Times New Roman" w:hAnsi="Times New Roman" w:cs="Times New Roman"/>
          <w:b/>
          <w:bCs/>
          <w:sz w:val="24"/>
          <w:szCs w:val="24"/>
        </w:rPr>
        <w:t>20. Ответственность за несоблюдение (ненадлежащее исполнение) </w:t>
      </w:r>
      <w:r w:rsidRPr="00907026">
        <w:rPr>
          <w:rFonts w:ascii="Times New Roman" w:hAnsi="Times New Roman" w:cs="Times New Roman"/>
          <w:b/>
          <w:bCs/>
          <w:sz w:val="24"/>
          <w:szCs w:val="24"/>
        </w:rPr>
        <w:br/>
        <w:t>требований антикоррупционной политики</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b/>
          <w:bCs/>
          <w:sz w:val="24"/>
          <w:szCs w:val="24"/>
        </w:rPr>
        <w:t> </w:t>
      </w:r>
    </w:p>
    <w:p w:rsidR="00907026" w:rsidRPr="00907026" w:rsidRDefault="00907026" w:rsidP="0094584F">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Учреждение, его руководитель и все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Российский Федерации об административных правонарушениях, Федеральным законом от 25.12.2008</w:t>
      </w:r>
      <w:r w:rsidR="0094584F">
        <w:rPr>
          <w:rFonts w:ascii="Times New Roman" w:hAnsi="Times New Roman" w:cs="Times New Roman"/>
          <w:sz w:val="24"/>
          <w:szCs w:val="24"/>
        </w:rPr>
        <w:t xml:space="preserve"> г.</w:t>
      </w:r>
      <w:r w:rsidRPr="00907026">
        <w:rPr>
          <w:rFonts w:ascii="Times New Roman" w:hAnsi="Times New Roman" w:cs="Times New Roman"/>
          <w:sz w:val="24"/>
          <w:szCs w:val="24"/>
        </w:rPr>
        <w:t xml:space="preserve"> № 273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w:t>
      </w:r>
    </w:p>
    <w:p w:rsidR="00907026" w:rsidRPr="00907026" w:rsidRDefault="0094584F" w:rsidP="0094584F">
      <w:pPr>
        <w:ind w:left="0" w:firstLine="567"/>
        <w:jc w:val="both"/>
        <w:rPr>
          <w:rFonts w:ascii="Times New Roman" w:hAnsi="Times New Roman" w:cs="Times New Roman"/>
          <w:sz w:val="24"/>
          <w:szCs w:val="24"/>
        </w:rPr>
      </w:pPr>
      <w:r>
        <w:rPr>
          <w:rFonts w:ascii="Times New Roman" w:hAnsi="Times New Roman" w:cs="Times New Roman"/>
          <w:sz w:val="24"/>
          <w:szCs w:val="24"/>
        </w:rPr>
        <w:t>С учетом изложенного всем работникам</w:t>
      </w:r>
      <w:r w:rsidR="00907026" w:rsidRPr="00907026">
        <w:rPr>
          <w:rFonts w:ascii="Times New Roman" w:hAnsi="Times New Roman" w:cs="Times New Roman"/>
          <w:sz w:val="24"/>
          <w:szCs w:val="24"/>
        </w:rPr>
        <w:t xml:space="preserve"> </w:t>
      </w:r>
      <w:r w:rsidR="00513F4C">
        <w:rPr>
          <w:rFonts w:ascii="Times New Roman" w:hAnsi="Times New Roman" w:cs="Times New Roman"/>
          <w:sz w:val="24"/>
          <w:szCs w:val="24"/>
        </w:rPr>
        <w:t>Учреждения</w:t>
      </w:r>
      <w:r>
        <w:rPr>
          <w:rFonts w:ascii="Times New Roman" w:hAnsi="Times New Roman" w:cs="Times New Roman"/>
          <w:sz w:val="24"/>
          <w:szCs w:val="24"/>
        </w:rPr>
        <w:t xml:space="preserve"> строго запрещается, прямо</w:t>
      </w:r>
      <w:r w:rsidR="00907026" w:rsidRPr="00907026">
        <w:rPr>
          <w:rFonts w:ascii="Times New Roman" w:hAnsi="Times New Roman" w:cs="Times New Roman"/>
          <w:sz w:val="24"/>
          <w:szCs w:val="24"/>
        </w:rPr>
        <w:t xml:space="preserve"> или косвенно, лично или через посредничество третьих лиц</w:t>
      </w:r>
      <w:r>
        <w:rPr>
          <w:rFonts w:ascii="Times New Roman" w:hAnsi="Times New Roman" w:cs="Times New Roman"/>
          <w:sz w:val="24"/>
          <w:szCs w:val="24"/>
        </w:rPr>
        <w:t>,</w:t>
      </w:r>
      <w:r w:rsidR="00907026" w:rsidRPr="00907026">
        <w:rPr>
          <w:rFonts w:ascii="Times New Roman" w:hAnsi="Times New Roman" w:cs="Times New Roman"/>
          <w:sz w:val="24"/>
          <w:szCs w:val="24"/>
        </w:rPr>
        <w:t xml:space="preserve"> участвовать в коррупционных действиях, предлагать, давать, обещать, просить и получать взятки.</w:t>
      </w:r>
    </w:p>
    <w:p w:rsidR="00907026" w:rsidRPr="00907026" w:rsidRDefault="00513F4C" w:rsidP="0094584F">
      <w:pPr>
        <w:ind w:left="0" w:firstLine="567"/>
        <w:jc w:val="both"/>
        <w:rPr>
          <w:rFonts w:ascii="Times New Roman" w:hAnsi="Times New Roman" w:cs="Times New Roman"/>
          <w:sz w:val="24"/>
          <w:szCs w:val="24"/>
        </w:rPr>
      </w:pPr>
      <w:r>
        <w:rPr>
          <w:rFonts w:ascii="Times New Roman" w:hAnsi="Times New Roman" w:cs="Times New Roman"/>
          <w:sz w:val="24"/>
          <w:szCs w:val="24"/>
        </w:rPr>
        <w:t>Главный врач</w:t>
      </w:r>
      <w:r w:rsidR="00907026" w:rsidRPr="00907026">
        <w:rPr>
          <w:rFonts w:ascii="Times New Roman" w:hAnsi="Times New Roman" w:cs="Times New Roman"/>
          <w:sz w:val="24"/>
          <w:szCs w:val="24"/>
        </w:rPr>
        <w:t xml:space="preserve"> и работники всех подразделений </w:t>
      </w:r>
      <w:r>
        <w:rPr>
          <w:rFonts w:ascii="Times New Roman" w:hAnsi="Times New Roman" w:cs="Times New Roman"/>
          <w:sz w:val="24"/>
          <w:szCs w:val="24"/>
        </w:rPr>
        <w:t>Учреждения</w:t>
      </w:r>
      <w:r w:rsidR="0094584F">
        <w:rPr>
          <w:rFonts w:ascii="Times New Roman" w:hAnsi="Times New Roman" w:cs="Times New Roman"/>
          <w:sz w:val="24"/>
          <w:szCs w:val="24"/>
        </w:rPr>
        <w:t>,</w:t>
      </w:r>
      <w:r w:rsidR="00907026" w:rsidRPr="00907026">
        <w:rPr>
          <w:rFonts w:ascii="Times New Roman" w:hAnsi="Times New Roman" w:cs="Times New Roman"/>
          <w:sz w:val="24"/>
          <w:szCs w:val="24"/>
        </w:rPr>
        <w:t xml:space="preserve"> независимо от занимаемой должности</w:t>
      </w:r>
      <w:r w:rsidR="0094584F">
        <w:rPr>
          <w:rFonts w:ascii="Times New Roman" w:hAnsi="Times New Roman" w:cs="Times New Roman"/>
          <w:sz w:val="24"/>
          <w:szCs w:val="24"/>
        </w:rPr>
        <w:t>,</w:t>
      </w:r>
      <w:r w:rsidR="00907026" w:rsidRPr="00907026">
        <w:rPr>
          <w:rFonts w:ascii="Times New Roman" w:hAnsi="Times New Roman" w:cs="Times New Roman"/>
          <w:sz w:val="24"/>
          <w:szCs w:val="24"/>
        </w:rPr>
        <w:t xml:space="preserve"> несут ответственность, предусмотренную действующим законодательством Российском Федерации, за </w:t>
      </w:r>
      <w:r w:rsidR="0094584F">
        <w:rPr>
          <w:rFonts w:ascii="Times New Roman" w:hAnsi="Times New Roman" w:cs="Times New Roman"/>
          <w:sz w:val="24"/>
          <w:szCs w:val="24"/>
        </w:rPr>
        <w:t>не</w:t>
      </w:r>
      <w:r w:rsidR="00907026" w:rsidRPr="00907026">
        <w:rPr>
          <w:rFonts w:ascii="Times New Roman" w:hAnsi="Times New Roman" w:cs="Times New Roman"/>
          <w:sz w:val="24"/>
          <w:szCs w:val="24"/>
        </w:rPr>
        <w:t xml:space="preserve">соблюдение принципов </w:t>
      </w:r>
      <w:r w:rsidR="0094584F">
        <w:rPr>
          <w:rFonts w:ascii="Times New Roman" w:hAnsi="Times New Roman" w:cs="Times New Roman"/>
          <w:sz w:val="24"/>
          <w:szCs w:val="24"/>
        </w:rPr>
        <w:t>и требований</w:t>
      </w:r>
      <w:r w:rsidR="00907026" w:rsidRPr="00907026">
        <w:rPr>
          <w:rFonts w:ascii="Times New Roman" w:hAnsi="Times New Roman" w:cs="Times New Roman"/>
          <w:sz w:val="24"/>
          <w:szCs w:val="24"/>
        </w:rPr>
        <w:t xml:space="preserve"> настоящей Антикоррупционной политики.</w:t>
      </w:r>
    </w:p>
    <w:p w:rsidR="00907026" w:rsidRPr="00907026" w:rsidRDefault="00907026" w:rsidP="0094584F">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lastRenderedPageBreak/>
        <w:t xml:space="preserve">Лица, виновные в нарушении требовании настоящей Антикоррупционной политики, могут быть привлечены к дисциплинарной, административной, гражданско-правовой или уголовной ответственности по инициативе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правоохранительных органов или иных лиц в порядке и по основаниям, предусмотренным законодательством Российской Федерации.</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w:t>
      </w:r>
    </w:p>
    <w:p w:rsidR="00907026" w:rsidRPr="00907026" w:rsidRDefault="00907026" w:rsidP="0094584F">
      <w:pPr>
        <w:ind w:left="0"/>
        <w:jc w:val="center"/>
        <w:rPr>
          <w:rFonts w:ascii="Times New Roman" w:hAnsi="Times New Roman" w:cs="Times New Roman"/>
          <w:sz w:val="24"/>
          <w:szCs w:val="24"/>
        </w:rPr>
      </w:pPr>
      <w:r w:rsidRPr="00907026">
        <w:rPr>
          <w:rFonts w:ascii="Times New Roman" w:hAnsi="Times New Roman" w:cs="Times New Roman"/>
          <w:b/>
          <w:bCs/>
          <w:sz w:val="24"/>
          <w:szCs w:val="24"/>
        </w:rPr>
        <w:t xml:space="preserve">21. Порядок пересмотра и внесения изменений в антикоррупционную политику </w:t>
      </w:r>
      <w:r w:rsidR="00513F4C">
        <w:rPr>
          <w:rFonts w:ascii="Times New Roman" w:hAnsi="Times New Roman" w:cs="Times New Roman"/>
          <w:b/>
          <w:bCs/>
          <w:sz w:val="24"/>
          <w:szCs w:val="24"/>
        </w:rPr>
        <w:t>Учреждения</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b/>
          <w:bCs/>
          <w:sz w:val="24"/>
          <w:szCs w:val="24"/>
        </w:rPr>
        <w:t> </w:t>
      </w:r>
    </w:p>
    <w:p w:rsidR="00907026" w:rsidRPr="00907026" w:rsidRDefault="00907026" w:rsidP="004A61DA">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Учреждение осуществляет регулярный мониторинг хода и эффективности реализации антикоррупционной политики. В частности, должностное лицо или структурное подразделение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на которое возложены функции по профилактике и противодействию коррупции, может ежегодно представлять руководству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907026" w:rsidRPr="00907026" w:rsidRDefault="00907026" w:rsidP="004A61DA">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Пересмотр принятой антикоррупционной политики может проводиться и в иных случаях, таких как внесение изменений в </w:t>
      </w:r>
      <w:r w:rsidRPr="004A61DA">
        <w:rPr>
          <w:rFonts w:ascii="Times New Roman" w:hAnsi="Times New Roman" w:cs="Times New Roman"/>
          <w:sz w:val="24"/>
          <w:szCs w:val="24"/>
        </w:rPr>
        <w:t>Трудовой </w:t>
      </w:r>
      <w:r w:rsidRPr="00907026">
        <w:rPr>
          <w:rFonts w:ascii="Times New Roman" w:hAnsi="Times New Roman" w:cs="Times New Roman"/>
          <w:sz w:val="24"/>
          <w:szCs w:val="24"/>
        </w:rPr>
        <w:t>кодекс Российской Федерации и </w:t>
      </w:r>
      <w:r w:rsidRPr="004A61DA">
        <w:rPr>
          <w:rFonts w:ascii="Times New Roman" w:hAnsi="Times New Roman" w:cs="Times New Roman"/>
          <w:sz w:val="24"/>
          <w:szCs w:val="24"/>
        </w:rPr>
        <w:t>законодательство</w:t>
      </w:r>
      <w:r w:rsidRPr="00907026">
        <w:rPr>
          <w:rFonts w:ascii="Times New Roman" w:hAnsi="Times New Roman" w:cs="Times New Roman"/>
          <w:sz w:val="24"/>
          <w:szCs w:val="24"/>
        </w:rPr>
        <w:t xml:space="preserve"> о противодействии коррупции, изменение организационно-правовой формы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w:t>
      </w:r>
    </w:p>
    <w:p w:rsidR="00907026" w:rsidRPr="00907026" w:rsidRDefault="00907026" w:rsidP="00B313D1">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При выявлении недостаточно эффективных положений настоящей Антикоррупционной политики или связанных с ней антикоррупционных мероприятий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либо при изменении требований применимого законодательства Российской Федерации, руководитель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а также ответственные лица, организуют выработку и реализацию плана действий по пересмотру и изменению настоящей Антикоррупционной политики и/или антикоррупционных мероприятий.</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w:t>
      </w:r>
    </w:p>
    <w:p w:rsidR="00907026" w:rsidRPr="00907026" w:rsidRDefault="00907026" w:rsidP="00D926C4">
      <w:pPr>
        <w:ind w:left="0"/>
        <w:jc w:val="center"/>
        <w:rPr>
          <w:rFonts w:ascii="Times New Roman" w:hAnsi="Times New Roman" w:cs="Times New Roman"/>
          <w:sz w:val="24"/>
          <w:szCs w:val="24"/>
        </w:rPr>
      </w:pPr>
      <w:r w:rsidRPr="00907026">
        <w:rPr>
          <w:rFonts w:ascii="Times New Roman" w:hAnsi="Times New Roman" w:cs="Times New Roman"/>
          <w:b/>
          <w:bCs/>
          <w:sz w:val="24"/>
          <w:szCs w:val="24"/>
        </w:rPr>
        <w:t>22. Заключительные положения</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b/>
          <w:bCs/>
          <w:sz w:val="24"/>
          <w:szCs w:val="24"/>
        </w:rPr>
        <w:t> </w:t>
      </w:r>
    </w:p>
    <w:p w:rsidR="00907026" w:rsidRPr="00907026" w:rsidRDefault="00907026" w:rsidP="00D926C4">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Антикоррупционная политика подлежит непосредственной реализации   и применению в деятельности </w:t>
      </w:r>
      <w:r w:rsidR="00D926C4">
        <w:rPr>
          <w:rFonts w:ascii="Times New Roman" w:hAnsi="Times New Roman" w:cs="Times New Roman"/>
          <w:sz w:val="24"/>
          <w:szCs w:val="24"/>
        </w:rPr>
        <w:t>ГБУЗ РПТД МЗ РСО-А. Главный врач</w:t>
      </w:r>
      <w:r w:rsidRPr="00907026">
        <w:rPr>
          <w:rFonts w:ascii="Times New Roman" w:hAnsi="Times New Roman" w:cs="Times New Roman"/>
          <w:sz w:val="24"/>
          <w:szCs w:val="24"/>
        </w:rPr>
        <w:t xml:space="preserve">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должен демонстрировать личный пример соблюдения антикоррупционных стандартов поведения, выступать гарантом выполнения в </w:t>
      </w:r>
      <w:r w:rsidR="006561DF">
        <w:rPr>
          <w:rFonts w:ascii="Times New Roman" w:hAnsi="Times New Roman" w:cs="Times New Roman"/>
          <w:sz w:val="24"/>
          <w:szCs w:val="24"/>
        </w:rPr>
        <w:t>Учреждении</w:t>
      </w:r>
      <w:r w:rsidRPr="00907026">
        <w:rPr>
          <w:rFonts w:ascii="Times New Roman" w:hAnsi="Times New Roman" w:cs="Times New Roman"/>
          <w:sz w:val="24"/>
          <w:szCs w:val="24"/>
        </w:rPr>
        <w:t xml:space="preserve"> антикоррупционных правил и процедур.</w:t>
      </w:r>
    </w:p>
    <w:p w:rsidR="00907026" w:rsidRPr="00907026" w:rsidRDefault="00907026" w:rsidP="00D926C4">
      <w:pPr>
        <w:ind w:left="0" w:firstLine="567"/>
        <w:jc w:val="both"/>
        <w:rPr>
          <w:rFonts w:ascii="Times New Roman" w:hAnsi="Times New Roman" w:cs="Times New Roman"/>
          <w:sz w:val="24"/>
          <w:szCs w:val="24"/>
        </w:rPr>
      </w:pPr>
      <w:r w:rsidRPr="00907026">
        <w:rPr>
          <w:rFonts w:ascii="Times New Roman" w:hAnsi="Times New Roman" w:cs="Times New Roman"/>
          <w:sz w:val="24"/>
          <w:szCs w:val="24"/>
        </w:rPr>
        <w:t xml:space="preserve">Антикоррупционная политика </w:t>
      </w:r>
      <w:r w:rsidR="00D926C4">
        <w:rPr>
          <w:rFonts w:ascii="Times New Roman" w:hAnsi="Times New Roman" w:cs="Times New Roman"/>
          <w:sz w:val="24"/>
          <w:szCs w:val="24"/>
        </w:rPr>
        <w:t>ГБУЗ РПТД МЗ РСО-А</w:t>
      </w:r>
      <w:r w:rsidRPr="00907026">
        <w:rPr>
          <w:rFonts w:ascii="Times New Roman" w:hAnsi="Times New Roman" w:cs="Times New Roman"/>
          <w:sz w:val="24"/>
          <w:szCs w:val="24"/>
        </w:rPr>
        <w:t xml:space="preserve"> доводится до сведения всех работников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xml:space="preserve">. Организовывается ознакомление с Антикоррупционной политикой работников, принимаемых на работу в Учреждение, под роспись. Обеспечивается возможность беспрепятственного доступа работников к тексту Антикоррупционной политики, путем размещения его на официальном сайте </w:t>
      </w:r>
      <w:r w:rsidR="00513F4C">
        <w:rPr>
          <w:rFonts w:ascii="Times New Roman" w:hAnsi="Times New Roman" w:cs="Times New Roman"/>
          <w:sz w:val="24"/>
          <w:szCs w:val="24"/>
        </w:rPr>
        <w:t>Учреждения</w:t>
      </w:r>
      <w:r w:rsidRPr="00907026">
        <w:rPr>
          <w:rFonts w:ascii="Times New Roman" w:hAnsi="Times New Roman" w:cs="Times New Roman"/>
          <w:sz w:val="24"/>
          <w:szCs w:val="24"/>
        </w:rPr>
        <w:t>, на информационных стендах, на которых представлена вся необходимая информация, касающаяся противодействию коррупции.</w:t>
      </w:r>
    </w:p>
    <w:p w:rsidR="00907026" w:rsidRPr="00907026" w:rsidRDefault="00907026" w:rsidP="0034617D">
      <w:pPr>
        <w:ind w:left="0"/>
        <w:jc w:val="both"/>
        <w:rPr>
          <w:rFonts w:ascii="Times New Roman" w:hAnsi="Times New Roman" w:cs="Times New Roman"/>
          <w:sz w:val="24"/>
          <w:szCs w:val="24"/>
        </w:rPr>
      </w:pPr>
      <w:r w:rsidRPr="00907026">
        <w:rPr>
          <w:rFonts w:ascii="Times New Roman" w:hAnsi="Times New Roman" w:cs="Times New Roman"/>
          <w:sz w:val="24"/>
          <w:szCs w:val="24"/>
        </w:rPr>
        <w:t> </w:t>
      </w:r>
    </w:p>
    <w:p w:rsidR="00D926C4" w:rsidRDefault="00D926C4" w:rsidP="0034617D">
      <w:pPr>
        <w:ind w:left="0"/>
        <w:jc w:val="both"/>
        <w:rPr>
          <w:rFonts w:ascii="Times New Roman" w:hAnsi="Times New Roman" w:cs="Times New Roman"/>
          <w:sz w:val="24"/>
          <w:szCs w:val="24"/>
        </w:rPr>
      </w:pPr>
    </w:p>
    <w:p w:rsidR="00D926C4" w:rsidRDefault="00D926C4" w:rsidP="0034617D">
      <w:pPr>
        <w:ind w:left="0"/>
        <w:jc w:val="both"/>
        <w:rPr>
          <w:rFonts w:ascii="Times New Roman" w:hAnsi="Times New Roman" w:cs="Times New Roman"/>
          <w:sz w:val="24"/>
          <w:szCs w:val="24"/>
        </w:rPr>
      </w:pPr>
    </w:p>
    <w:p w:rsidR="00D926C4" w:rsidRDefault="00D926C4" w:rsidP="0034617D">
      <w:pPr>
        <w:ind w:left="0"/>
        <w:jc w:val="both"/>
        <w:rPr>
          <w:rFonts w:ascii="Times New Roman" w:hAnsi="Times New Roman" w:cs="Times New Roman"/>
          <w:sz w:val="24"/>
          <w:szCs w:val="24"/>
        </w:rPr>
      </w:pPr>
    </w:p>
    <w:p w:rsidR="00D926C4" w:rsidRDefault="00D926C4" w:rsidP="0034617D">
      <w:pPr>
        <w:ind w:left="0"/>
        <w:jc w:val="both"/>
        <w:rPr>
          <w:rFonts w:ascii="Times New Roman" w:hAnsi="Times New Roman" w:cs="Times New Roman"/>
          <w:sz w:val="24"/>
          <w:szCs w:val="24"/>
        </w:rPr>
      </w:pPr>
    </w:p>
    <w:p w:rsidR="00D926C4" w:rsidRDefault="00D926C4" w:rsidP="0034617D">
      <w:pPr>
        <w:ind w:left="0"/>
        <w:jc w:val="both"/>
        <w:rPr>
          <w:rFonts w:ascii="Times New Roman" w:hAnsi="Times New Roman" w:cs="Times New Roman"/>
          <w:sz w:val="24"/>
          <w:szCs w:val="24"/>
        </w:rPr>
      </w:pPr>
    </w:p>
    <w:p w:rsidR="00D926C4" w:rsidRDefault="00D926C4" w:rsidP="0034617D">
      <w:pPr>
        <w:ind w:left="0"/>
        <w:jc w:val="both"/>
        <w:rPr>
          <w:rFonts w:ascii="Times New Roman" w:hAnsi="Times New Roman" w:cs="Times New Roman"/>
          <w:sz w:val="24"/>
          <w:szCs w:val="24"/>
        </w:rPr>
      </w:pPr>
    </w:p>
    <w:p w:rsidR="00D926C4" w:rsidRDefault="00D926C4" w:rsidP="0034617D">
      <w:pPr>
        <w:ind w:left="0"/>
        <w:jc w:val="both"/>
        <w:rPr>
          <w:rFonts w:ascii="Times New Roman" w:hAnsi="Times New Roman" w:cs="Times New Roman"/>
          <w:sz w:val="24"/>
          <w:szCs w:val="24"/>
        </w:rPr>
      </w:pPr>
    </w:p>
    <w:p w:rsidR="00D926C4" w:rsidRDefault="00D926C4" w:rsidP="0034617D">
      <w:pPr>
        <w:ind w:left="0"/>
        <w:jc w:val="both"/>
        <w:rPr>
          <w:rFonts w:ascii="Times New Roman" w:hAnsi="Times New Roman" w:cs="Times New Roman"/>
          <w:sz w:val="24"/>
          <w:szCs w:val="24"/>
        </w:rPr>
      </w:pPr>
    </w:p>
    <w:p w:rsidR="00D926C4" w:rsidRDefault="00D926C4" w:rsidP="0034617D">
      <w:pPr>
        <w:ind w:left="0"/>
        <w:jc w:val="both"/>
        <w:rPr>
          <w:rFonts w:ascii="Times New Roman" w:hAnsi="Times New Roman" w:cs="Times New Roman"/>
          <w:sz w:val="24"/>
          <w:szCs w:val="24"/>
        </w:rPr>
      </w:pPr>
    </w:p>
    <w:p w:rsidR="00D926C4" w:rsidRDefault="00D926C4" w:rsidP="0034617D">
      <w:pPr>
        <w:ind w:left="0"/>
        <w:jc w:val="both"/>
        <w:rPr>
          <w:rFonts w:ascii="Times New Roman" w:hAnsi="Times New Roman" w:cs="Times New Roman"/>
          <w:sz w:val="24"/>
          <w:szCs w:val="24"/>
        </w:rPr>
      </w:pPr>
    </w:p>
    <w:p w:rsidR="00D926C4" w:rsidRDefault="00D926C4" w:rsidP="0034617D">
      <w:pPr>
        <w:ind w:left="0"/>
        <w:jc w:val="both"/>
        <w:rPr>
          <w:rFonts w:ascii="Times New Roman" w:hAnsi="Times New Roman" w:cs="Times New Roman"/>
          <w:sz w:val="24"/>
          <w:szCs w:val="24"/>
        </w:rPr>
      </w:pPr>
    </w:p>
    <w:sectPr w:rsidR="00D926C4" w:rsidSect="00FC08A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C02" w:rsidRDefault="008A6C02" w:rsidP="008A5676">
      <w:r>
        <w:separator/>
      </w:r>
    </w:p>
  </w:endnote>
  <w:endnote w:type="continuationSeparator" w:id="1">
    <w:p w:rsidR="008A6C02" w:rsidRDefault="008A6C02" w:rsidP="008A56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4723"/>
      <w:docPartObj>
        <w:docPartGallery w:val="Page Numbers (Bottom of Page)"/>
        <w:docPartUnique/>
      </w:docPartObj>
    </w:sdtPr>
    <w:sdtContent>
      <w:p w:rsidR="00002E26" w:rsidRDefault="006F6ED6">
        <w:pPr>
          <w:pStyle w:val="a6"/>
          <w:jc w:val="right"/>
        </w:pPr>
        <w:fldSimple w:instr=" PAGE   \* MERGEFORMAT ">
          <w:r w:rsidR="00181060">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C02" w:rsidRDefault="008A6C02" w:rsidP="008A5676">
      <w:r>
        <w:separator/>
      </w:r>
    </w:p>
  </w:footnote>
  <w:footnote w:type="continuationSeparator" w:id="1">
    <w:p w:rsidR="008A6C02" w:rsidRDefault="008A6C02" w:rsidP="008A5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0D1"/>
    <w:multiLevelType w:val="multilevel"/>
    <w:tmpl w:val="7EBEB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A40AE"/>
    <w:multiLevelType w:val="multilevel"/>
    <w:tmpl w:val="3274E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D072A"/>
    <w:multiLevelType w:val="multilevel"/>
    <w:tmpl w:val="FEBE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A165C"/>
    <w:multiLevelType w:val="multilevel"/>
    <w:tmpl w:val="1EE8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FB6ACD"/>
    <w:multiLevelType w:val="multilevel"/>
    <w:tmpl w:val="0E52B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F1826"/>
    <w:multiLevelType w:val="hybridMultilevel"/>
    <w:tmpl w:val="167CDFAC"/>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6">
    <w:nsid w:val="0E9227C5"/>
    <w:multiLevelType w:val="multilevel"/>
    <w:tmpl w:val="D8A8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A0664D"/>
    <w:multiLevelType w:val="multilevel"/>
    <w:tmpl w:val="D0B2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D5A2B"/>
    <w:multiLevelType w:val="multilevel"/>
    <w:tmpl w:val="C8BA2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6459EC"/>
    <w:multiLevelType w:val="multilevel"/>
    <w:tmpl w:val="F0E0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6E6FAC"/>
    <w:multiLevelType w:val="multilevel"/>
    <w:tmpl w:val="ADC25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C81361"/>
    <w:multiLevelType w:val="multilevel"/>
    <w:tmpl w:val="582A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252CD0"/>
    <w:multiLevelType w:val="multilevel"/>
    <w:tmpl w:val="E42C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DC6264"/>
    <w:multiLevelType w:val="multilevel"/>
    <w:tmpl w:val="EA706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FF61F1"/>
    <w:multiLevelType w:val="multilevel"/>
    <w:tmpl w:val="43AA3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8D4D9F"/>
    <w:multiLevelType w:val="multilevel"/>
    <w:tmpl w:val="08587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CB4B72"/>
    <w:multiLevelType w:val="multilevel"/>
    <w:tmpl w:val="1F50A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740F81"/>
    <w:multiLevelType w:val="multilevel"/>
    <w:tmpl w:val="077EC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8A3624"/>
    <w:multiLevelType w:val="multilevel"/>
    <w:tmpl w:val="8DC4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171935"/>
    <w:multiLevelType w:val="multilevel"/>
    <w:tmpl w:val="6E785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9F1C14"/>
    <w:multiLevelType w:val="multilevel"/>
    <w:tmpl w:val="AD425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17"/>
  </w:num>
  <w:num w:numId="5">
    <w:abstractNumId w:val="18"/>
  </w:num>
  <w:num w:numId="6">
    <w:abstractNumId w:val="14"/>
  </w:num>
  <w:num w:numId="7">
    <w:abstractNumId w:val="16"/>
  </w:num>
  <w:num w:numId="8">
    <w:abstractNumId w:val="15"/>
  </w:num>
  <w:num w:numId="9">
    <w:abstractNumId w:val="11"/>
  </w:num>
  <w:num w:numId="10">
    <w:abstractNumId w:val="3"/>
  </w:num>
  <w:num w:numId="11">
    <w:abstractNumId w:val="7"/>
  </w:num>
  <w:num w:numId="12">
    <w:abstractNumId w:val="13"/>
  </w:num>
  <w:num w:numId="13">
    <w:abstractNumId w:val="8"/>
  </w:num>
  <w:num w:numId="14">
    <w:abstractNumId w:val="9"/>
  </w:num>
  <w:num w:numId="15">
    <w:abstractNumId w:val="6"/>
  </w:num>
  <w:num w:numId="16">
    <w:abstractNumId w:val="12"/>
  </w:num>
  <w:num w:numId="17">
    <w:abstractNumId w:val="4"/>
  </w:num>
  <w:num w:numId="18">
    <w:abstractNumId w:val="10"/>
  </w:num>
  <w:num w:numId="19">
    <w:abstractNumId w:val="19"/>
  </w:num>
  <w:num w:numId="20">
    <w:abstractNumId w:val="2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07026"/>
    <w:rsid w:val="00002E26"/>
    <w:rsid w:val="00070CB1"/>
    <w:rsid w:val="000A14A1"/>
    <w:rsid w:val="000B1E7B"/>
    <w:rsid w:val="000C5009"/>
    <w:rsid w:val="001336AF"/>
    <w:rsid w:val="00181060"/>
    <w:rsid w:val="001D6778"/>
    <w:rsid w:val="002017A1"/>
    <w:rsid w:val="0034617D"/>
    <w:rsid w:val="004A61DA"/>
    <w:rsid w:val="004F308D"/>
    <w:rsid w:val="00513F4C"/>
    <w:rsid w:val="00546042"/>
    <w:rsid w:val="005711C8"/>
    <w:rsid w:val="006561DF"/>
    <w:rsid w:val="006F6ED6"/>
    <w:rsid w:val="007032C6"/>
    <w:rsid w:val="0071419D"/>
    <w:rsid w:val="0075634F"/>
    <w:rsid w:val="007C0083"/>
    <w:rsid w:val="007E16A6"/>
    <w:rsid w:val="007E39D5"/>
    <w:rsid w:val="007E531F"/>
    <w:rsid w:val="008A5676"/>
    <w:rsid w:val="008A6C02"/>
    <w:rsid w:val="008C3754"/>
    <w:rsid w:val="00907026"/>
    <w:rsid w:val="0094584F"/>
    <w:rsid w:val="00A859A1"/>
    <w:rsid w:val="00AD3CDE"/>
    <w:rsid w:val="00AE4E54"/>
    <w:rsid w:val="00B313D1"/>
    <w:rsid w:val="00BA520B"/>
    <w:rsid w:val="00C0492E"/>
    <w:rsid w:val="00C62BAF"/>
    <w:rsid w:val="00D45726"/>
    <w:rsid w:val="00D926C4"/>
    <w:rsid w:val="00DA2F91"/>
    <w:rsid w:val="00DC7D1B"/>
    <w:rsid w:val="00E12CAD"/>
    <w:rsid w:val="00EC4601"/>
    <w:rsid w:val="00FC08AD"/>
    <w:rsid w:val="00FF3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026"/>
    <w:rPr>
      <w:color w:val="0000FF" w:themeColor="hyperlink"/>
      <w:u w:val="single"/>
    </w:rPr>
  </w:style>
  <w:style w:type="paragraph" w:styleId="a4">
    <w:name w:val="header"/>
    <w:basedOn w:val="a"/>
    <w:link w:val="a5"/>
    <w:uiPriority w:val="99"/>
    <w:semiHidden/>
    <w:unhideWhenUsed/>
    <w:rsid w:val="008A5676"/>
    <w:pPr>
      <w:tabs>
        <w:tab w:val="center" w:pos="4677"/>
        <w:tab w:val="right" w:pos="9355"/>
      </w:tabs>
    </w:pPr>
  </w:style>
  <w:style w:type="character" w:customStyle="1" w:styleId="a5">
    <w:name w:val="Верхний колонтитул Знак"/>
    <w:basedOn w:val="a0"/>
    <w:link w:val="a4"/>
    <w:uiPriority w:val="99"/>
    <w:semiHidden/>
    <w:rsid w:val="008A5676"/>
  </w:style>
  <w:style w:type="paragraph" w:styleId="a6">
    <w:name w:val="footer"/>
    <w:basedOn w:val="a"/>
    <w:link w:val="a7"/>
    <w:uiPriority w:val="99"/>
    <w:unhideWhenUsed/>
    <w:rsid w:val="008A5676"/>
    <w:pPr>
      <w:tabs>
        <w:tab w:val="center" w:pos="4677"/>
        <w:tab w:val="right" w:pos="9355"/>
      </w:tabs>
    </w:pPr>
  </w:style>
  <w:style w:type="character" w:customStyle="1" w:styleId="a7">
    <w:name w:val="Нижний колонтитул Знак"/>
    <w:basedOn w:val="a0"/>
    <w:link w:val="a6"/>
    <w:uiPriority w:val="99"/>
    <w:rsid w:val="008A5676"/>
  </w:style>
  <w:style w:type="table" w:styleId="a8">
    <w:name w:val="Table Grid"/>
    <w:basedOn w:val="a1"/>
    <w:uiPriority w:val="59"/>
    <w:rsid w:val="003461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C62BAF"/>
    <w:pPr>
      <w:ind w:left="720"/>
      <w:contextualSpacing/>
    </w:pPr>
  </w:style>
  <w:style w:type="paragraph" w:customStyle="1" w:styleId="Style8">
    <w:name w:val="Style8"/>
    <w:basedOn w:val="a"/>
    <w:rsid w:val="00002E26"/>
    <w:pPr>
      <w:widowControl w:val="0"/>
      <w:autoSpaceDE w:val="0"/>
      <w:autoSpaceDN w:val="0"/>
      <w:adjustRightInd w:val="0"/>
      <w:spacing w:line="273" w:lineRule="exact"/>
      <w:ind w:left="0" w:firstLine="528"/>
      <w:jc w:val="both"/>
    </w:pPr>
    <w:rPr>
      <w:rFonts w:ascii="Times New Roman" w:eastAsia="Times New Roman" w:hAnsi="Times New Roman" w:cs="Times New Roman"/>
      <w:sz w:val="24"/>
      <w:szCs w:val="24"/>
    </w:rPr>
  </w:style>
  <w:style w:type="character" w:customStyle="1" w:styleId="FontStyle16">
    <w:name w:val="Font Style16"/>
    <w:rsid w:val="00002E26"/>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277300713">
      <w:bodyDiv w:val="1"/>
      <w:marLeft w:val="0"/>
      <w:marRight w:val="0"/>
      <w:marTop w:val="0"/>
      <w:marBottom w:val="0"/>
      <w:divBdr>
        <w:top w:val="none" w:sz="0" w:space="0" w:color="auto"/>
        <w:left w:val="none" w:sz="0" w:space="0" w:color="auto"/>
        <w:bottom w:val="none" w:sz="0" w:space="0" w:color="auto"/>
        <w:right w:val="none" w:sz="0" w:space="0" w:color="auto"/>
      </w:divBdr>
    </w:div>
    <w:div w:id="491988241">
      <w:bodyDiv w:val="1"/>
      <w:marLeft w:val="0"/>
      <w:marRight w:val="0"/>
      <w:marTop w:val="0"/>
      <w:marBottom w:val="0"/>
      <w:divBdr>
        <w:top w:val="none" w:sz="0" w:space="0" w:color="auto"/>
        <w:left w:val="none" w:sz="0" w:space="0" w:color="auto"/>
        <w:bottom w:val="none" w:sz="0" w:space="0" w:color="auto"/>
        <w:right w:val="none" w:sz="0" w:space="0" w:color="auto"/>
      </w:divBdr>
    </w:div>
    <w:div w:id="587613005">
      <w:bodyDiv w:val="1"/>
      <w:marLeft w:val="0"/>
      <w:marRight w:val="0"/>
      <w:marTop w:val="0"/>
      <w:marBottom w:val="0"/>
      <w:divBdr>
        <w:top w:val="none" w:sz="0" w:space="0" w:color="auto"/>
        <w:left w:val="none" w:sz="0" w:space="0" w:color="auto"/>
        <w:bottom w:val="none" w:sz="0" w:space="0" w:color="auto"/>
        <w:right w:val="none" w:sz="0" w:space="0" w:color="auto"/>
      </w:divBdr>
    </w:div>
    <w:div w:id="1444956403">
      <w:bodyDiv w:val="1"/>
      <w:marLeft w:val="0"/>
      <w:marRight w:val="0"/>
      <w:marTop w:val="0"/>
      <w:marBottom w:val="0"/>
      <w:divBdr>
        <w:top w:val="none" w:sz="0" w:space="0" w:color="auto"/>
        <w:left w:val="none" w:sz="0" w:space="0" w:color="auto"/>
        <w:bottom w:val="none" w:sz="0" w:space="0" w:color="auto"/>
        <w:right w:val="none" w:sz="0" w:space="0" w:color="auto"/>
      </w:divBdr>
    </w:div>
    <w:div w:id="14680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2872</TotalTime>
  <Pages>14</Pages>
  <Words>6330</Words>
  <Characters>36086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15</cp:revision>
  <dcterms:created xsi:type="dcterms:W3CDTF">2017-05-16T08:44:00Z</dcterms:created>
  <dcterms:modified xsi:type="dcterms:W3CDTF">2017-05-24T10:17:00Z</dcterms:modified>
</cp:coreProperties>
</file>